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37" w:rsidRPr="00906B37" w:rsidRDefault="00906B37" w:rsidP="00906B37">
      <w:pPr>
        <w:jc w:val="center"/>
        <w:rPr>
          <w:rFonts w:ascii="Verdana" w:hAnsi="Verdana"/>
          <w:b/>
          <w:sz w:val="28"/>
          <w:szCs w:val="28"/>
        </w:rPr>
      </w:pPr>
      <w:r w:rsidRPr="00906B37">
        <w:rPr>
          <w:rFonts w:ascii="Verdana" w:hAnsi="Verdana"/>
          <w:b/>
          <w:sz w:val="28"/>
          <w:szCs w:val="28"/>
        </w:rPr>
        <w:t>Услуга по организации проведения оплачиваемых общественных работ</w:t>
      </w:r>
    </w:p>
    <w:p w:rsidR="00906B37" w:rsidRPr="00906B37" w:rsidRDefault="00906B37" w:rsidP="00906B37">
      <w:pPr>
        <w:jc w:val="both"/>
        <w:rPr>
          <w:rFonts w:ascii="Verdana" w:hAnsi="Verdana"/>
          <w:sz w:val="28"/>
          <w:szCs w:val="28"/>
        </w:rPr>
      </w:pPr>
    </w:p>
    <w:p w:rsidR="00906B37" w:rsidRPr="00906B37" w:rsidRDefault="00906B37" w:rsidP="00906B37">
      <w:pPr>
        <w:jc w:val="center"/>
        <w:rPr>
          <w:rFonts w:ascii="Verdana" w:hAnsi="Verdana"/>
          <w:b/>
          <w:sz w:val="28"/>
          <w:szCs w:val="28"/>
        </w:rPr>
      </w:pPr>
    </w:p>
    <w:p w:rsidR="00906B37" w:rsidRPr="00906B37" w:rsidRDefault="00906B37" w:rsidP="00906B37">
      <w:pPr>
        <w:jc w:val="center"/>
        <w:rPr>
          <w:rFonts w:ascii="Verdana" w:hAnsi="Verdana"/>
          <w:b/>
          <w:sz w:val="28"/>
          <w:szCs w:val="28"/>
        </w:rPr>
      </w:pPr>
      <w:r w:rsidRPr="00906B37">
        <w:rPr>
          <w:rFonts w:ascii="Verdana" w:hAnsi="Verdana"/>
          <w:b/>
          <w:sz w:val="28"/>
          <w:szCs w:val="28"/>
        </w:rPr>
        <w:t>Общая информация</w:t>
      </w:r>
    </w:p>
    <w:p w:rsidR="00906B37" w:rsidRPr="00906B37" w:rsidRDefault="00906B37" w:rsidP="00906B37">
      <w:pPr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>Одно из важнейших направлений в деятельности службы занятости населения по содействию в трудоустройстве безработных и незанятых – предоставление государственной услуги по организации проведения оплачиваемых общественных работ.</w:t>
      </w:r>
    </w:p>
    <w:p w:rsidR="00906B37" w:rsidRDefault="00906B37" w:rsidP="00906B37">
      <w:pPr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>Общественные работы – это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906B37" w:rsidRPr="00906B37" w:rsidRDefault="00906B37" w:rsidP="00906B37">
      <w:pPr>
        <w:jc w:val="both"/>
        <w:rPr>
          <w:rFonts w:ascii="Verdana" w:hAnsi="Verdana"/>
          <w:sz w:val="28"/>
          <w:szCs w:val="28"/>
        </w:rPr>
      </w:pPr>
    </w:p>
    <w:p w:rsidR="00906B37" w:rsidRPr="00906B37" w:rsidRDefault="00906B37" w:rsidP="00906B37">
      <w:pPr>
        <w:jc w:val="center"/>
        <w:rPr>
          <w:rFonts w:ascii="Verdana" w:hAnsi="Verdana"/>
          <w:b/>
          <w:sz w:val="28"/>
          <w:szCs w:val="28"/>
        </w:rPr>
      </w:pPr>
      <w:r w:rsidRPr="00906B37">
        <w:rPr>
          <w:rFonts w:ascii="Verdana" w:hAnsi="Verdana"/>
          <w:b/>
          <w:sz w:val="28"/>
          <w:szCs w:val="28"/>
        </w:rPr>
        <w:t>Получатели услуги</w:t>
      </w:r>
    </w:p>
    <w:p w:rsidR="00906B37" w:rsidRPr="00906B37" w:rsidRDefault="00906B37" w:rsidP="00906B37">
      <w:pPr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 xml:space="preserve"> Заявителями на получение государственной услуги являются:</w:t>
      </w:r>
    </w:p>
    <w:p w:rsidR="00906B37" w:rsidRPr="00906B37" w:rsidRDefault="00906B37" w:rsidP="00906B37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>граждане, зарегистрированные в центре занятости в целях поиска подходящей работы (далее - зарегистрированные граждане);</w:t>
      </w:r>
    </w:p>
    <w:p w:rsidR="00906B37" w:rsidRPr="00906B37" w:rsidRDefault="00906B37" w:rsidP="00906B37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>граждане, признанные в установленном порядке безработными</w:t>
      </w:r>
    </w:p>
    <w:p w:rsidR="00906B37" w:rsidRPr="00906B37" w:rsidRDefault="00906B37" w:rsidP="00906B37">
      <w:pPr>
        <w:jc w:val="both"/>
        <w:rPr>
          <w:rFonts w:ascii="Verdana" w:hAnsi="Verdana"/>
          <w:sz w:val="28"/>
          <w:szCs w:val="28"/>
        </w:rPr>
      </w:pPr>
    </w:p>
    <w:p w:rsidR="00906B37" w:rsidRPr="00906B37" w:rsidRDefault="00906B37" w:rsidP="00906B37">
      <w:pPr>
        <w:jc w:val="center"/>
        <w:rPr>
          <w:rFonts w:ascii="Verdana" w:hAnsi="Verdana"/>
          <w:b/>
          <w:sz w:val="28"/>
          <w:szCs w:val="28"/>
        </w:rPr>
      </w:pPr>
      <w:r w:rsidRPr="00906B37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906B37" w:rsidRPr="00906B37" w:rsidRDefault="00906B37" w:rsidP="00906B37">
      <w:pPr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>Гражданам обеспечивается возможность выбора способа подачи заявления:</w:t>
      </w:r>
    </w:p>
    <w:p w:rsidR="00906B37" w:rsidRPr="00906B37" w:rsidRDefault="00906B37" w:rsidP="00906B37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>при личном обращении в государственное учреждение службы занятости населения или в МФЦ,</w:t>
      </w:r>
    </w:p>
    <w:p w:rsidR="00906B37" w:rsidRPr="00906B37" w:rsidRDefault="00906B37" w:rsidP="00906B37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>почтовой связью,</w:t>
      </w:r>
    </w:p>
    <w:p w:rsidR="00906B37" w:rsidRPr="00906B37" w:rsidRDefault="00906B37" w:rsidP="00906B37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>с использованием средств факсимильной связи,</w:t>
      </w:r>
    </w:p>
    <w:p w:rsidR="00906B37" w:rsidRPr="00906B37" w:rsidRDefault="00906B37" w:rsidP="00906B37">
      <w:pPr>
        <w:pStyle w:val="a3"/>
        <w:numPr>
          <w:ilvl w:val="0"/>
          <w:numId w:val="2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>в электронной форме, в том числе с использованием Единого портала или регионального портала.</w:t>
      </w:r>
    </w:p>
    <w:p w:rsidR="00906B37" w:rsidRPr="00906B37" w:rsidRDefault="00906B37" w:rsidP="00906B37">
      <w:pPr>
        <w:jc w:val="both"/>
        <w:rPr>
          <w:rFonts w:ascii="Verdana" w:hAnsi="Verdana"/>
          <w:sz w:val="28"/>
          <w:szCs w:val="28"/>
        </w:rPr>
      </w:pPr>
    </w:p>
    <w:p w:rsidR="00906B37" w:rsidRPr="00906B37" w:rsidRDefault="00906B37" w:rsidP="00906B37">
      <w:pPr>
        <w:jc w:val="center"/>
        <w:rPr>
          <w:rFonts w:ascii="Verdana" w:hAnsi="Verdana"/>
          <w:b/>
          <w:sz w:val="28"/>
          <w:szCs w:val="28"/>
        </w:rPr>
      </w:pPr>
      <w:r w:rsidRPr="00906B37">
        <w:rPr>
          <w:rFonts w:ascii="Verdana" w:hAnsi="Verdana"/>
          <w:b/>
          <w:sz w:val="28"/>
          <w:szCs w:val="28"/>
        </w:rPr>
        <w:lastRenderedPageBreak/>
        <w:t>Способы получения результата</w:t>
      </w:r>
    </w:p>
    <w:p w:rsidR="00906B37" w:rsidRDefault="00906B37" w:rsidP="00906B37">
      <w:pPr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>Результат предоставления государственной услуги выдается заявителю при личном посещении центра занятости (в очной форме).</w:t>
      </w:r>
    </w:p>
    <w:p w:rsidR="00906B37" w:rsidRPr="00906B37" w:rsidRDefault="00906B37" w:rsidP="00906B37">
      <w:pPr>
        <w:jc w:val="both"/>
        <w:rPr>
          <w:rFonts w:ascii="Verdana" w:hAnsi="Verdana"/>
          <w:sz w:val="28"/>
          <w:szCs w:val="28"/>
        </w:rPr>
      </w:pPr>
    </w:p>
    <w:p w:rsidR="00906B37" w:rsidRPr="00906B37" w:rsidRDefault="00906B37" w:rsidP="00906B37">
      <w:pPr>
        <w:jc w:val="center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906B37" w:rsidRDefault="00906B37" w:rsidP="00906B37">
      <w:pPr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 xml:space="preserve"> Результатом предоставления государственной услуги является решение о предоставлении государственной услуги (выдача заявителю направления для участия в оплачиваемых общественных работах по форме, согласно приложению № 19 к приказу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</w:t>
      </w:r>
      <w:proofErr w:type="gramStart"/>
      <w:r>
        <w:rPr>
          <w:rFonts w:ascii="Verdana" w:hAnsi="Verdana"/>
          <w:sz w:val="28"/>
          <w:szCs w:val="28"/>
        </w:rPr>
        <w:t>»</w:t>
      </w:r>
      <w:proofErr w:type="gramEnd"/>
      <w:r w:rsidRPr="00906B37">
        <w:rPr>
          <w:rFonts w:ascii="Verdana" w:hAnsi="Verdana"/>
          <w:sz w:val="28"/>
          <w:szCs w:val="28"/>
        </w:rPr>
        <w:t>).</w:t>
      </w:r>
    </w:p>
    <w:p w:rsidR="00906B37" w:rsidRPr="00906B37" w:rsidRDefault="00906B37" w:rsidP="00906B37">
      <w:pPr>
        <w:jc w:val="both"/>
        <w:rPr>
          <w:rFonts w:ascii="Verdana" w:hAnsi="Verdana"/>
          <w:sz w:val="28"/>
          <w:szCs w:val="28"/>
        </w:rPr>
      </w:pPr>
    </w:p>
    <w:p w:rsidR="00906B37" w:rsidRPr="00906B37" w:rsidRDefault="00906B37" w:rsidP="00906B37">
      <w:pPr>
        <w:jc w:val="center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906B37" w:rsidRPr="00906B37" w:rsidRDefault="00906B37" w:rsidP="00906B37">
      <w:pPr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гражданам, впервые обратившимся в центр занятости, не должно превышать 20 минут.</w:t>
      </w:r>
    </w:p>
    <w:p w:rsidR="00906B37" w:rsidRPr="00906B37" w:rsidRDefault="00906B37" w:rsidP="00906B37">
      <w:pPr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при последующих обращениях граждан не должно превышать 15 минут.</w:t>
      </w:r>
    </w:p>
    <w:p w:rsidR="00165AE3" w:rsidRPr="00906B37" w:rsidRDefault="00906B37" w:rsidP="00906B37">
      <w:pPr>
        <w:jc w:val="both"/>
        <w:rPr>
          <w:rFonts w:ascii="Verdana" w:hAnsi="Verdana"/>
          <w:sz w:val="28"/>
          <w:szCs w:val="28"/>
        </w:rPr>
      </w:pPr>
      <w:r w:rsidRPr="00906B37">
        <w:rPr>
          <w:rFonts w:ascii="Verdana" w:hAnsi="Verdana"/>
          <w:sz w:val="28"/>
          <w:szCs w:val="28"/>
        </w:rPr>
        <w:t>Приостановление предоставления государственной услуги нормативными правовыми актами не предусм</w:t>
      </w:r>
      <w:r>
        <w:rPr>
          <w:rFonts w:ascii="Verdana" w:hAnsi="Verdana"/>
          <w:sz w:val="28"/>
          <w:szCs w:val="28"/>
        </w:rPr>
        <w:t>от</w:t>
      </w:r>
      <w:bookmarkStart w:id="0" w:name="_GoBack"/>
      <w:bookmarkEnd w:id="0"/>
      <w:r>
        <w:rPr>
          <w:rFonts w:ascii="Verdana" w:hAnsi="Verdana"/>
          <w:sz w:val="28"/>
          <w:szCs w:val="28"/>
        </w:rPr>
        <w:t>рено</w:t>
      </w:r>
    </w:p>
    <w:sectPr w:rsidR="00165AE3" w:rsidRPr="0090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976"/>
    <w:multiLevelType w:val="hybridMultilevel"/>
    <w:tmpl w:val="A80A390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A9921CC"/>
    <w:multiLevelType w:val="hybridMultilevel"/>
    <w:tmpl w:val="95E8934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37"/>
    <w:rsid w:val="00165AE3"/>
    <w:rsid w:val="0090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AE7F-1CBD-4EE0-A32A-D55D3432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2021-01-21T12:05:00Z</dcterms:created>
  <dcterms:modified xsi:type="dcterms:W3CDTF">2021-01-21T12:12:00Z</dcterms:modified>
</cp:coreProperties>
</file>