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C8" w:rsidRPr="007B04C8" w:rsidRDefault="007B04C8" w:rsidP="007B04C8">
      <w:pPr>
        <w:jc w:val="center"/>
        <w:rPr>
          <w:rFonts w:ascii="Verdana" w:hAnsi="Verdana"/>
          <w:b/>
          <w:sz w:val="28"/>
          <w:szCs w:val="28"/>
        </w:rPr>
      </w:pPr>
      <w:r w:rsidRPr="007B04C8">
        <w:rPr>
          <w:rFonts w:ascii="Verdana" w:hAnsi="Verdana"/>
          <w:b/>
          <w:sz w:val="28"/>
          <w:szCs w:val="28"/>
        </w:rPr>
        <w:t>Государственная услуга содействия гражданам в поиске подходящей работы, а работодателям в подборе необходимых работников</w:t>
      </w:r>
    </w:p>
    <w:p w:rsidR="007B04C8" w:rsidRPr="007B04C8" w:rsidRDefault="007B04C8" w:rsidP="007B04C8">
      <w:pPr>
        <w:rPr>
          <w:rFonts w:ascii="Verdana" w:hAnsi="Verdana"/>
          <w:sz w:val="28"/>
          <w:szCs w:val="28"/>
        </w:rPr>
      </w:pPr>
    </w:p>
    <w:p w:rsidR="007B04C8" w:rsidRPr="007B04C8" w:rsidRDefault="007B04C8" w:rsidP="007B04C8">
      <w:pPr>
        <w:jc w:val="center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b/>
          <w:sz w:val="28"/>
          <w:szCs w:val="28"/>
        </w:rPr>
        <w:t>Общая информация</w:t>
      </w:r>
    </w:p>
    <w:p w:rsidR="007B04C8" w:rsidRPr="007B04C8" w:rsidRDefault="007B04C8" w:rsidP="007B04C8">
      <w:pPr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>Перечень документов необходимых   для получения государственной услуги содействия гражданам в поиске подходящей работы:</w:t>
      </w:r>
    </w:p>
    <w:p w:rsidR="007B04C8" w:rsidRPr="007B04C8" w:rsidRDefault="007B04C8" w:rsidP="007B04C8">
      <w:pPr>
        <w:pStyle w:val="a3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>заявление о предоставлении государственной услуги;</w:t>
      </w:r>
    </w:p>
    <w:p w:rsidR="007B04C8" w:rsidRPr="007B04C8" w:rsidRDefault="007B04C8" w:rsidP="007B04C8">
      <w:pPr>
        <w:pStyle w:val="a3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>паспорт гражданина Российской Федерации или документ, его заменяющий, - граждане Российской Федерации;</w:t>
      </w:r>
    </w:p>
    <w:p w:rsidR="007B04C8" w:rsidRPr="007B04C8" w:rsidRDefault="007B04C8" w:rsidP="007B04C8">
      <w:pPr>
        <w:pStyle w:val="a3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>документы, удостоверяющие личность и гражданство иностранного гражданина, - иностранные граждане;</w:t>
      </w:r>
    </w:p>
    <w:p w:rsidR="007B04C8" w:rsidRPr="007B04C8" w:rsidRDefault="007B04C8" w:rsidP="007B04C8">
      <w:pPr>
        <w:pStyle w:val="a3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>документы, удостоверяющие личность, - лица без гражданства;</w:t>
      </w:r>
    </w:p>
    <w:p w:rsidR="007B04C8" w:rsidRPr="007B04C8" w:rsidRDefault="007B04C8" w:rsidP="007B04C8">
      <w:pPr>
        <w:pStyle w:val="a3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>трудовую книжку или документ, ее заменяющий, - кроме граждан, впервые ищущих работу (ранее не работавших).</w:t>
      </w:r>
    </w:p>
    <w:p w:rsidR="007B04C8" w:rsidRPr="007B04C8" w:rsidRDefault="007B04C8" w:rsidP="007B04C8">
      <w:pPr>
        <w:pStyle w:val="a3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</w:t>
      </w:r>
      <w:r w:rsidRPr="007B04C8">
        <w:rPr>
          <w:rFonts w:ascii="Verdana" w:hAnsi="Verdana"/>
          <w:sz w:val="28"/>
          <w:szCs w:val="28"/>
        </w:rPr>
        <w:t>ополнительно для подтверждения опыта работы по профессии (специальности) граждане могут представить трудовые договоры, служебные контракты, договоры гражданско-правового характера.</w:t>
      </w:r>
    </w:p>
    <w:p w:rsidR="007B04C8" w:rsidRPr="007B04C8" w:rsidRDefault="007B04C8" w:rsidP="007B04C8">
      <w:pPr>
        <w:pStyle w:val="a3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</w:t>
      </w:r>
      <w:r w:rsidRPr="007B04C8">
        <w:rPr>
          <w:rFonts w:ascii="Verdana" w:hAnsi="Verdana"/>
          <w:sz w:val="28"/>
          <w:szCs w:val="28"/>
        </w:rPr>
        <w:t>окументы, удостоверяющие профессиональную квалификацию гражданина.</w:t>
      </w:r>
    </w:p>
    <w:p w:rsidR="007B04C8" w:rsidRPr="007B04C8" w:rsidRDefault="007B04C8" w:rsidP="007B04C8">
      <w:pPr>
        <w:pStyle w:val="a3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г</w:t>
      </w:r>
      <w:r w:rsidRPr="007B04C8">
        <w:rPr>
          <w:rFonts w:ascii="Verdana" w:hAnsi="Verdana"/>
          <w:sz w:val="28"/>
          <w:szCs w:val="28"/>
        </w:rPr>
        <w:t>раждане, впервые ищущие работу (ранее не работавшие), не имеющие профессии (специальности), представляют документ об образовании.</w:t>
      </w:r>
    </w:p>
    <w:p w:rsidR="007B04C8" w:rsidRPr="007B04C8" w:rsidRDefault="007B04C8" w:rsidP="007B04C8">
      <w:pPr>
        <w:pStyle w:val="a3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</w:t>
      </w:r>
      <w:r w:rsidRPr="007B04C8">
        <w:rPr>
          <w:rFonts w:ascii="Verdana" w:hAnsi="Verdana"/>
          <w:sz w:val="28"/>
          <w:szCs w:val="28"/>
        </w:rPr>
        <w:t>правку о среднем заработке за последние три месяца по последнему месту работы - кроме граждан, впервые ищущих работу (ранее не работавших).</w:t>
      </w:r>
    </w:p>
    <w:p w:rsidR="007B04C8" w:rsidRPr="007B04C8" w:rsidRDefault="007B04C8" w:rsidP="007B04C8">
      <w:pPr>
        <w:pStyle w:val="a3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</w:t>
      </w:r>
      <w:r w:rsidRPr="007B04C8">
        <w:rPr>
          <w:rFonts w:ascii="Verdana" w:hAnsi="Verdana"/>
          <w:sz w:val="28"/>
          <w:szCs w:val="28"/>
        </w:rPr>
        <w:t>ндивидуальную программу реабилитации инвалида, выдаваемую в установленном порядке, - граждане, являющиеся инвалидами.</w:t>
      </w:r>
    </w:p>
    <w:p w:rsidR="007B04C8" w:rsidRPr="007B04C8" w:rsidRDefault="007B04C8" w:rsidP="007B04C8">
      <w:pPr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>Для получения государственной услуги содействия в поиске подходящей работы при последующих обращениях граждане представляют следующие документы:</w:t>
      </w:r>
    </w:p>
    <w:p w:rsidR="007B04C8" w:rsidRPr="007B04C8" w:rsidRDefault="007B04C8" w:rsidP="007B04C8">
      <w:pPr>
        <w:rPr>
          <w:rFonts w:ascii="Verdana" w:hAnsi="Verdana"/>
          <w:sz w:val="28"/>
          <w:szCs w:val="28"/>
        </w:rPr>
      </w:pPr>
    </w:p>
    <w:p w:rsidR="007B04C8" w:rsidRPr="007B04C8" w:rsidRDefault="007B04C8" w:rsidP="007B04C8">
      <w:pPr>
        <w:pStyle w:val="a3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lastRenderedPageBreak/>
        <w:t>паспорт гражданина Российской Федерации или документ, его заменяющий, - граждане Российской Федерации;</w:t>
      </w:r>
    </w:p>
    <w:p w:rsidR="007B04C8" w:rsidRPr="007B04C8" w:rsidRDefault="007B04C8" w:rsidP="007B04C8">
      <w:pPr>
        <w:pStyle w:val="a3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>документы, удостоверяющие личность и гражданство иностранного гражданина, - иностранные граждане;</w:t>
      </w:r>
    </w:p>
    <w:p w:rsidR="007B04C8" w:rsidRPr="007B04C8" w:rsidRDefault="007B04C8" w:rsidP="007B04C8">
      <w:pPr>
        <w:pStyle w:val="a3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>документы, удостоверяющие личность, - лица без гражданства;</w:t>
      </w:r>
    </w:p>
    <w:p w:rsidR="007B04C8" w:rsidRPr="007B04C8" w:rsidRDefault="007B04C8" w:rsidP="007B04C8">
      <w:pPr>
        <w:pStyle w:val="a3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>индивидуальную программу реабилитации инвалида, выдаваемую в установленном порядке, - граждане, являющиеся инвалидами.</w:t>
      </w:r>
    </w:p>
    <w:p w:rsidR="007B04C8" w:rsidRPr="007B04C8" w:rsidRDefault="007B04C8" w:rsidP="007B04C8">
      <w:pPr>
        <w:jc w:val="center"/>
        <w:rPr>
          <w:rFonts w:ascii="Verdana" w:hAnsi="Verdana"/>
          <w:b/>
          <w:sz w:val="28"/>
          <w:szCs w:val="28"/>
        </w:rPr>
      </w:pPr>
    </w:p>
    <w:p w:rsidR="007B04C8" w:rsidRPr="007B04C8" w:rsidRDefault="007B04C8" w:rsidP="007B04C8">
      <w:pPr>
        <w:jc w:val="center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b/>
          <w:sz w:val="28"/>
          <w:szCs w:val="28"/>
        </w:rPr>
        <w:t>Получатели услуги</w:t>
      </w:r>
    </w:p>
    <w:p w:rsidR="007B04C8" w:rsidRPr="007B04C8" w:rsidRDefault="007B04C8" w:rsidP="007B04C8">
      <w:pPr>
        <w:spacing w:after="0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 xml:space="preserve">    граждане Российской Федерации;</w:t>
      </w:r>
    </w:p>
    <w:p w:rsidR="007B04C8" w:rsidRPr="007B04C8" w:rsidRDefault="007B04C8" w:rsidP="007B04C8">
      <w:pPr>
        <w:spacing w:after="0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 xml:space="preserve">    иностранные граждане;</w:t>
      </w:r>
    </w:p>
    <w:p w:rsidR="007B04C8" w:rsidRPr="007B04C8" w:rsidRDefault="007B04C8" w:rsidP="007B04C8">
      <w:pPr>
        <w:spacing w:after="0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 xml:space="preserve">    лица без гражданства.</w:t>
      </w:r>
    </w:p>
    <w:p w:rsidR="007B04C8" w:rsidRPr="007B04C8" w:rsidRDefault="007B04C8" w:rsidP="007B04C8">
      <w:pPr>
        <w:rPr>
          <w:rFonts w:ascii="Verdana" w:hAnsi="Verdana"/>
          <w:sz w:val="28"/>
          <w:szCs w:val="28"/>
        </w:rPr>
      </w:pPr>
    </w:p>
    <w:p w:rsidR="007B04C8" w:rsidRPr="007B04C8" w:rsidRDefault="007B04C8" w:rsidP="007B04C8">
      <w:pPr>
        <w:jc w:val="center"/>
        <w:rPr>
          <w:rFonts w:ascii="Verdana" w:hAnsi="Verdana"/>
          <w:b/>
          <w:sz w:val="28"/>
          <w:szCs w:val="28"/>
        </w:rPr>
      </w:pPr>
      <w:r w:rsidRPr="007B04C8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7B04C8" w:rsidRDefault="007B04C8" w:rsidP="007B04C8">
      <w:pPr>
        <w:spacing w:after="0"/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>Предоставление государственной услуги осуществляют центры занятости населения, расположенные на территории соответствующих муниципальных образований Смоленской области.</w:t>
      </w:r>
    </w:p>
    <w:p w:rsidR="007B04C8" w:rsidRPr="007B04C8" w:rsidRDefault="007B04C8" w:rsidP="007B04C8">
      <w:pPr>
        <w:spacing w:after="0"/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 xml:space="preserve">Основаниями для начала </w:t>
      </w:r>
      <w:r>
        <w:rPr>
          <w:rFonts w:ascii="Verdana" w:hAnsi="Verdana"/>
          <w:sz w:val="28"/>
          <w:szCs w:val="28"/>
        </w:rPr>
        <w:t>предоставления услуги являются:</w:t>
      </w:r>
      <w:r w:rsidRPr="007B04C8">
        <w:rPr>
          <w:rFonts w:ascii="Verdana" w:hAnsi="Verdana"/>
          <w:sz w:val="28"/>
          <w:szCs w:val="28"/>
        </w:rPr>
        <w:t xml:space="preserve"> личное обращение в центр занятости населения гражданина с заявлением о предоставлении государственной услуги содействия гражданам в поиске подходящей работы.</w:t>
      </w:r>
    </w:p>
    <w:p w:rsidR="007B04C8" w:rsidRPr="007B04C8" w:rsidRDefault="007B04C8" w:rsidP="007B04C8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7B04C8" w:rsidRPr="007B04C8" w:rsidRDefault="007B04C8" w:rsidP="007B04C8">
      <w:pPr>
        <w:spacing w:after="0"/>
        <w:jc w:val="center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7B04C8" w:rsidRPr="007B04C8" w:rsidRDefault="007B04C8" w:rsidP="007B04C8">
      <w:pPr>
        <w:pStyle w:val="a3"/>
        <w:numPr>
          <w:ilvl w:val="0"/>
          <w:numId w:val="3"/>
        </w:numPr>
        <w:spacing w:after="0"/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>направления на работу, перечня вариантов работы;</w:t>
      </w:r>
    </w:p>
    <w:p w:rsidR="007B04C8" w:rsidRPr="007B04C8" w:rsidRDefault="007B04C8" w:rsidP="007B04C8">
      <w:pPr>
        <w:pStyle w:val="a3"/>
        <w:numPr>
          <w:ilvl w:val="0"/>
          <w:numId w:val="3"/>
        </w:numPr>
        <w:spacing w:after="0"/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>предложения о предоставлении иной государственной услуги в области содействия занятости населения;</w:t>
      </w:r>
    </w:p>
    <w:p w:rsidR="007B04C8" w:rsidRPr="007B04C8" w:rsidRDefault="007B04C8" w:rsidP="007B04C8">
      <w:pPr>
        <w:pStyle w:val="a3"/>
        <w:numPr>
          <w:ilvl w:val="0"/>
          <w:numId w:val="3"/>
        </w:numPr>
        <w:spacing w:after="0"/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>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лет.</w:t>
      </w:r>
    </w:p>
    <w:p w:rsidR="007B04C8" w:rsidRPr="007B04C8" w:rsidRDefault="007B04C8" w:rsidP="007B04C8">
      <w:pPr>
        <w:rPr>
          <w:rFonts w:ascii="Verdana" w:hAnsi="Verdana"/>
          <w:sz w:val="28"/>
          <w:szCs w:val="28"/>
        </w:rPr>
      </w:pPr>
    </w:p>
    <w:p w:rsidR="007B04C8" w:rsidRPr="007B04C8" w:rsidRDefault="007B04C8" w:rsidP="007B04C8">
      <w:pPr>
        <w:jc w:val="center"/>
        <w:rPr>
          <w:rFonts w:ascii="Verdana" w:hAnsi="Verdana"/>
          <w:b/>
          <w:sz w:val="28"/>
          <w:szCs w:val="28"/>
        </w:rPr>
      </w:pPr>
      <w:r w:rsidRPr="007B04C8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7B04C8" w:rsidRPr="007B04C8" w:rsidRDefault="007B04C8" w:rsidP="007B04C8">
      <w:pPr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lastRenderedPageBreak/>
        <w:t>Максимально допустимое время предоставления государственной услуги заявителю, впервые обратившемуся в центр занятости населения, не должно превышать 20 минут с момента предоставления необходимых документов. Максимально допустимое время предоставления государственной услуги при последующих обращениях заявителя не должно превышать 15 минут с момента предоставления документов.</w:t>
      </w:r>
    </w:p>
    <w:p w:rsidR="007B04C8" w:rsidRPr="007B04C8" w:rsidRDefault="007B04C8" w:rsidP="007B04C8">
      <w:pPr>
        <w:rPr>
          <w:rFonts w:ascii="Verdana" w:hAnsi="Verdana"/>
          <w:sz w:val="28"/>
          <w:szCs w:val="28"/>
        </w:rPr>
      </w:pPr>
    </w:p>
    <w:p w:rsidR="007B04C8" w:rsidRPr="007B04C8" w:rsidRDefault="007B04C8" w:rsidP="007B04C8">
      <w:pPr>
        <w:jc w:val="center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b/>
          <w:sz w:val="28"/>
          <w:szCs w:val="28"/>
        </w:rPr>
        <w:t>Дополнительная информация</w:t>
      </w:r>
    </w:p>
    <w:p w:rsidR="007B04C8" w:rsidRPr="007B04C8" w:rsidRDefault="007B04C8" w:rsidP="00D56D2C">
      <w:pPr>
        <w:spacing w:after="0"/>
        <w:jc w:val="both"/>
        <w:rPr>
          <w:rFonts w:ascii="Verdana" w:hAnsi="Verdana"/>
          <w:sz w:val="28"/>
          <w:szCs w:val="28"/>
        </w:rPr>
      </w:pPr>
      <w:r w:rsidRPr="007B04C8">
        <w:rPr>
          <w:rFonts w:ascii="Verdana" w:hAnsi="Verdana"/>
          <w:sz w:val="28"/>
          <w:szCs w:val="28"/>
        </w:rPr>
        <w:t xml:space="preserve">Государственная услуга предоставляется </w:t>
      </w:r>
      <w:r w:rsidR="00D56D2C">
        <w:rPr>
          <w:rFonts w:ascii="Verdana" w:hAnsi="Verdana"/>
          <w:sz w:val="28"/>
          <w:szCs w:val="28"/>
        </w:rPr>
        <w:t>б</w:t>
      </w:r>
      <w:r w:rsidRPr="007B04C8">
        <w:rPr>
          <w:rFonts w:ascii="Verdana" w:hAnsi="Verdana"/>
          <w:sz w:val="28"/>
          <w:szCs w:val="28"/>
        </w:rPr>
        <w:t>есплатно.</w:t>
      </w:r>
      <w:r w:rsidR="00D56D2C">
        <w:rPr>
          <w:rFonts w:ascii="Verdana" w:hAnsi="Verdana"/>
          <w:sz w:val="28"/>
          <w:szCs w:val="28"/>
        </w:rPr>
        <w:t xml:space="preserve"> </w:t>
      </w:r>
      <w:r w:rsidRPr="007B04C8">
        <w:rPr>
          <w:rFonts w:ascii="Verdana" w:hAnsi="Verdana"/>
          <w:sz w:val="28"/>
          <w:szCs w:val="28"/>
        </w:rPr>
        <w:t>Получатели государственной услуги имеют право на неоднократное обращение за получением государственной услуги.</w:t>
      </w:r>
    </w:p>
    <w:p w:rsidR="007B04C8" w:rsidRPr="007B04C8" w:rsidRDefault="007B04C8" w:rsidP="007B04C8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7B04C8" w:rsidRPr="007B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D7656"/>
    <w:multiLevelType w:val="hybridMultilevel"/>
    <w:tmpl w:val="AC0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442C4"/>
    <w:multiLevelType w:val="hybridMultilevel"/>
    <w:tmpl w:val="FCE4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219AD"/>
    <w:multiLevelType w:val="hybridMultilevel"/>
    <w:tmpl w:val="E5A0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C8"/>
    <w:rsid w:val="007B04C8"/>
    <w:rsid w:val="00A7070F"/>
    <w:rsid w:val="00BB2CF7"/>
    <w:rsid w:val="00D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C82F-10AE-48D5-BF3D-44FE7D64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3</cp:revision>
  <dcterms:created xsi:type="dcterms:W3CDTF">2021-01-26T08:52:00Z</dcterms:created>
  <dcterms:modified xsi:type="dcterms:W3CDTF">2021-01-26T13:11:00Z</dcterms:modified>
</cp:coreProperties>
</file>