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87505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75058" w:rsidRDefault="00E96487">
            <w:pPr>
              <w:pStyle w:val="ConsPlusTitlePage0"/>
            </w:pPr>
            <w:r>
              <w:rPr>
                <w:noProof/>
                <w:position w:val="-61"/>
              </w:rPr>
              <mc:AlternateContent>
                <mc:Choice Requires="wpg">
                  <w:drawing>
                    <wp:inline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</w:tr>
      <w:tr w:rsidR="00875058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75058" w:rsidRDefault="00E96487">
            <w:pPr>
              <w:pStyle w:val="ConsPlusTitlePage0"/>
              <w:jc w:val="center"/>
            </w:pPr>
            <w:proofErr w:type="gramStart"/>
            <w:r>
              <w:rPr>
                <w:sz w:val="42"/>
              </w:rPr>
              <w:t>Постановление Правительства Смоленской области от 29.12.2025 N 868</w:t>
            </w:r>
            <w:r>
              <w:rPr>
                <w:sz w:val="42"/>
              </w:rPr>
              <w:br/>
              <w:t>"</w:t>
            </w:r>
            <w:r>
              <w:rPr>
                <w:sz w:val="42"/>
              </w:rPr>
              <w:t>О материальной помощи гражданам пожилого возраста, инвалидам, гражданам, находящимся в трудной жизненной ситуации, детям-сиротам, детям, оставшимся без попечения родителей (за исключением детей, обучающихся в федеральных государственных образовательных орг</w:t>
            </w:r>
            <w:r>
              <w:rPr>
                <w:sz w:val="42"/>
              </w:rPr>
              <w:t>анизациях), лицам, достигшим совершеннолетия, потерявшим в период обучения обоих родителей или единственного родителя, обучающимся в общеобразовательной организации, в профессиональной образовательной организации или в образовательной организации</w:t>
            </w:r>
            <w:proofErr w:type="gramEnd"/>
            <w:r>
              <w:rPr>
                <w:sz w:val="42"/>
              </w:rPr>
              <w:t xml:space="preserve"> высшего о</w:t>
            </w:r>
            <w:r>
              <w:rPr>
                <w:sz w:val="42"/>
              </w:rPr>
              <w:t>бразования по очной форме обучения, в 2026 - 2028 годах"</w:t>
            </w:r>
          </w:p>
        </w:tc>
      </w:tr>
      <w:tr w:rsidR="0087505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75058" w:rsidRDefault="00E96487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1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12" w:tooltip="Ссылка на КонсультантПлюс">
              <w:r>
                <w:rPr>
                  <w:b/>
                  <w:color w:val="0000FF"/>
                  <w:sz w:val="28"/>
                </w:rPr>
                <w:t>www.con</w:t>
              </w:r>
              <w:r>
                <w:rPr>
                  <w:b/>
                  <w:color w:val="0000FF"/>
                  <w:sz w:val="28"/>
                </w:rPr>
                <w:t>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17.02.2026</w:t>
            </w:r>
            <w:r>
              <w:rPr>
                <w:sz w:val="28"/>
              </w:rPr>
              <w:br/>
              <w:t> </w:t>
            </w:r>
          </w:p>
        </w:tc>
      </w:tr>
    </w:tbl>
    <w:p w:rsidR="00875058" w:rsidRDefault="00875058">
      <w:pPr>
        <w:pStyle w:val="ConsPlusNormal0"/>
        <w:sectPr w:rsidR="00875058">
          <w:pgSz w:w="11906" w:h="16838"/>
          <w:pgMar w:top="841" w:right="595" w:bottom="841" w:left="595" w:header="0" w:footer="0" w:gutter="0"/>
          <w:cols w:space="708"/>
          <w:titlePg/>
          <w:docGrid w:linePitch="360"/>
        </w:sectPr>
      </w:pPr>
    </w:p>
    <w:p w:rsidR="00875058" w:rsidRDefault="00875058">
      <w:pPr>
        <w:pStyle w:val="ConsPlusNormal0"/>
        <w:jc w:val="both"/>
        <w:outlineLvl w:val="0"/>
      </w:pPr>
    </w:p>
    <w:p w:rsidR="00875058" w:rsidRDefault="00E96487">
      <w:pPr>
        <w:pStyle w:val="ConsPlusTitle0"/>
        <w:jc w:val="center"/>
        <w:outlineLvl w:val="0"/>
      </w:pPr>
      <w:bookmarkStart w:id="0" w:name="_GoBack"/>
      <w:r>
        <w:t>ПРАВИТЕЛЬСТВО СМОЛЕНСКОЙ ОБЛАСТИ</w:t>
      </w:r>
    </w:p>
    <w:p w:rsidR="00875058" w:rsidRDefault="00875058">
      <w:pPr>
        <w:pStyle w:val="ConsPlusTitle0"/>
        <w:jc w:val="center"/>
      </w:pPr>
    </w:p>
    <w:p w:rsidR="00875058" w:rsidRDefault="00E96487">
      <w:pPr>
        <w:pStyle w:val="ConsPlusTitle0"/>
        <w:jc w:val="center"/>
      </w:pPr>
      <w:r>
        <w:t>ПОСТАНОВЛЕНИЕ</w:t>
      </w:r>
    </w:p>
    <w:p w:rsidR="00875058" w:rsidRDefault="00E96487">
      <w:pPr>
        <w:pStyle w:val="ConsPlusTitle0"/>
        <w:jc w:val="center"/>
      </w:pPr>
      <w:r>
        <w:t>от 29 декабря 2025 г. N 868</w:t>
      </w:r>
    </w:p>
    <w:bookmarkEnd w:id="0"/>
    <w:p w:rsidR="00875058" w:rsidRDefault="00875058">
      <w:pPr>
        <w:pStyle w:val="ConsPlusTitle0"/>
        <w:jc w:val="center"/>
      </w:pPr>
    </w:p>
    <w:p w:rsidR="00875058" w:rsidRDefault="00E96487">
      <w:pPr>
        <w:pStyle w:val="ConsPlusTitle0"/>
        <w:jc w:val="center"/>
      </w:pPr>
      <w:r>
        <w:t>О МАТЕРИАЛЬНОЙ ПОМОЩИ ГРАЖДАНАМ ПОЖИЛОГО ВОЗРАСТА,</w:t>
      </w:r>
    </w:p>
    <w:p w:rsidR="00875058" w:rsidRDefault="00E96487">
      <w:pPr>
        <w:pStyle w:val="ConsPlusTitle0"/>
        <w:jc w:val="center"/>
      </w:pPr>
      <w:r>
        <w:t xml:space="preserve">ИНВАЛИДАМ, ГРАЖДАНАМ, НАХОДЯЩИМСЯ В </w:t>
      </w:r>
      <w:proofErr w:type="gramStart"/>
      <w:r>
        <w:t>ТРУДНОЙ</w:t>
      </w:r>
      <w:proofErr w:type="gramEnd"/>
      <w:r>
        <w:t xml:space="preserve"> ЖИЗНЕННОЙ</w:t>
      </w:r>
    </w:p>
    <w:p w:rsidR="00875058" w:rsidRDefault="00E96487">
      <w:pPr>
        <w:pStyle w:val="ConsPlusTitle0"/>
        <w:jc w:val="center"/>
      </w:pPr>
      <w:r>
        <w:t>СИТУАЦИИ, ДЕТЯМ-СИРОТАМ, ДЕТЯМ, ОСТАВШИМСЯ БЕЗ ПОПЕЧЕНИЯ</w:t>
      </w:r>
    </w:p>
    <w:p w:rsidR="00875058" w:rsidRDefault="00E96487">
      <w:pPr>
        <w:pStyle w:val="ConsPlusTitle0"/>
        <w:jc w:val="center"/>
      </w:pPr>
      <w:proofErr w:type="gramStart"/>
      <w:r>
        <w:t>РОДИТЕЛЕЙ (ЗА ИСКЛЮЧЕНИЕМ ДЕТЕЙ, ОБУЧАЮЩИХСЯ В ФЕДЕРАЛЬНЫХ</w:t>
      </w:r>
      <w:proofErr w:type="gramEnd"/>
    </w:p>
    <w:p w:rsidR="00875058" w:rsidRDefault="00E96487">
      <w:pPr>
        <w:pStyle w:val="ConsPlusTitle0"/>
        <w:jc w:val="center"/>
      </w:pPr>
      <w:proofErr w:type="gramStart"/>
      <w:r>
        <w:t>ГОСУДАРСТВЕННЫХ ОБРАЗОВАТЕЛЬНЫХ ОРГАНИЗАЦИЯХ), ЛИЦАМ,</w:t>
      </w:r>
      <w:proofErr w:type="gramEnd"/>
    </w:p>
    <w:p w:rsidR="00875058" w:rsidRDefault="00E96487">
      <w:pPr>
        <w:pStyle w:val="ConsPlusTitle0"/>
        <w:jc w:val="center"/>
      </w:pPr>
      <w:proofErr w:type="gramStart"/>
      <w:r>
        <w:t>ДОСТИГШИМ</w:t>
      </w:r>
      <w:proofErr w:type="gramEnd"/>
      <w:r>
        <w:t xml:space="preserve"> СОВЕРШЕННОЛЕТИЯ, ПОТЕРЯВШИМ В ПЕРИОД ОБУЧЕНИЯ</w:t>
      </w:r>
    </w:p>
    <w:p w:rsidR="00875058" w:rsidRDefault="00E96487">
      <w:pPr>
        <w:pStyle w:val="ConsPlusTitle0"/>
        <w:jc w:val="center"/>
      </w:pPr>
      <w:r>
        <w:t>ОБОИХ РОДИТЕЛЕЙ ИЛИ ЕДИНСТВЕНН</w:t>
      </w:r>
      <w:r>
        <w:t xml:space="preserve">ОГО РОДИТЕЛЯ, </w:t>
      </w:r>
      <w:proofErr w:type="gramStart"/>
      <w:r>
        <w:t>ОБУЧАЮЩИМСЯ</w:t>
      </w:r>
      <w:proofErr w:type="gramEnd"/>
    </w:p>
    <w:p w:rsidR="00875058" w:rsidRDefault="00E96487">
      <w:pPr>
        <w:pStyle w:val="ConsPlusTitle0"/>
        <w:jc w:val="center"/>
      </w:pPr>
      <w:proofErr w:type="gramStart"/>
      <w:r>
        <w:t>В ОБЩЕОБРАЗОВАТЕЛЬНОЙ ОРГАНИЗАЦИИ, В ПРОФЕССИОНАЛЬНОЙ</w:t>
      </w:r>
      <w:proofErr w:type="gramEnd"/>
    </w:p>
    <w:p w:rsidR="00875058" w:rsidRDefault="00E96487">
      <w:pPr>
        <w:pStyle w:val="ConsPlusTitle0"/>
        <w:jc w:val="center"/>
      </w:pPr>
      <w:r>
        <w:t xml:space="preserve">ОБРАЗОВАТЕЛЬНОЙ ОРГАНИЗАЦИИ ИЛИ </w:t>
      </w:r>
      <w:proofErr w:type="gramStart"/>
      <w:r>
        <w:t>В</w:t>
      </w:r>
      <w:proofErr w:type="gramEnd"/>
      <w:r>
        <w:t xml:space="preserve"> ОБРАЗОВАТЕЛЬНОЙ</w:t>
      </w:r>
    </w:p>
    <w:p w:rsidR="00875058" w:rsidRDefault="00E96487">
      <w:pPr>
        <w:pStyle w:val="ConsPlusTitle0"/>
        <w:jc w:val="center"/>
      </w:pPr>
      <w:r>
        <w:t>ОРГАНИЗАЦИИ ВЫСШЕГО ОБРАЗОВАНИЯ ПО ОЧНОЙ ФОРМЕ ОБУЧЕНИЯ,</w:t>
      </w:r>
    </w:p>
    <w:p w:rsidR="00875058" w:rsidRDefault="00E96487">
      <w:pPr>
        <w:pStyle w:val="ConsPlusTitle0"/>
        <w:jc w:val="center"/>
      </w:pPr>
      <w:r>
        <w:t>В 2026 - 2028 ГОДАХ</w:t>
      </w:r>
    </w:p>
    <w:p w:rsidR="00875058" w:rsidRDefault="00875058">
      <w:pPr>
        <w:pStyle w:val="ConsPlusNormal0"/>
        <w:jc w:val="both"/>
      </w:pPr>
    </w:p>
    <w:p w:rsidR="00875058" w:rsidRDefault="00E96487">
      <w:pPr>
        <w:pStyle w:val="ConsPlusNormal0"/>
        <w:ind w:firstLine="540"/>
        <w:jc w:val="both"/>
      </w:pPr>
      <w:r>
        <w:t xml:space="preserve">В соответствии с </w:t>
      </w:r>
      <w:hyperlink r:id="rId13" w:tooltip="Федеральный закон от 21.12.2021 N 414-ФЗ (ред. от 28.12.2025) &quot;Об общих принципах организации публичной власти в субъектах Российской Федерации&quot; {КонсультантПлюс}">
        <w:r>
          <w:rPr>
            <w:color w:val="0000FF"/>
          </w:rPr>
          <w:t>п</w:t>
        </w:r>
        <w:r>
          <w:rPr>
            <w:color w:val="0000FF"/>
          </w:rPr>
          <w:t>унктом 49 части 1 статьи 44</w:t>
        </w:r>
      </w:hyperlink>
      <w:r>
        <w:t xml:space="preserve"> Федерального закона "Об общих принципах организации публичной власти в субъектах Российской Федерации" Правительство Смоленской области постановляет: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 xml:space="preserve">1. </w:t>
      </w:r>
      <w:proofErr w:type="gramStart"/>
      <w:r>
        <w:t>Установить на 2026 - 2028 годы на территории Смоленской области меру социал</w:t>
      </w:r>
      <w:r>
        <w:t>ьной поддержки граждан пожилого возраста, инвалидов, граждан, находящихся в трудной жизненной ситуации, детей-сирот, детей, оставшихся без попечения родителей (за исключением детей, обучающихся в федеральных государственных образовательных организациях), л</w:t>
      </w:r>
      <w:r>
        <w:t>иц, достигших совершеннолетия, потерявших в период обучения обоих родителей или единственного родителя, обучающихся в общеобразовательной организации, в профессиональной образовательной организации или в образовательной</w:t>
      </w:r>
      <w:proofErr w:type="gramEnd"/>
      <w:r>
        <w:t xml:space="preserve"> организации высшего образования по о</w:t>
      </w:r>
      <w:r>
        <w:t>чной форме обучения, в виде предоставления материальной помощи (далее также - мера социальной поддержки).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 xml:space="preserve">Утвердить прилагаемое </w:t>
      </w:r>
      <w:hyperlink w:anchor="P39" w:tooltip="ПОЛОЖЕНИЕ">
        <w:r>
          <w:rPr>
            <w:color w:val="0000FF"/>
          </w:rPr>
          <w:t>Положение</w:t>
        </w:r>
      </w:hyperlink>
      <w:r>
        <w:t xml:space="preserve"> о предоставлении в 2026 - 2028 годах меры социальной поддержки граждан пож</w:t>
      </w:r>
      <w:r>
        <w:t>илого возраста, инвалидов, граждан, находящихся в трудной жизненной ситуации, детей-сирот, детей, оставшихся без попечения родителей (за исключением детей, обучающихся в федеральных государственных образовательных организациях), лиц, достигших совершенноле</w:t>
      </w:r>
      <w:r>
        <w:t>тия, потерявших в период обучения обоих родителей или единственного родителя, обучающихся в общеобразовательной организации, в профессиональной образовательной организации или в образовательной</w:t>
      </w:r>
      <w:proofErr w:type="gramEnd"/>
      <w:r>
        <w:t xml:space="preserve"> организации высшего образования по очной форме обучения, в вид</w:t>
      </w:r>
      <w:r>
        <w:t>е предоставления материальной помощи.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3. Установить, что финансирование расходов, связанных с предоставлением меры социальной поддержки, является расходным обязательством Смоленской области.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4. Установить, что финансовое обеспечение расходных обязательств,</w:t>
      </w:r>
      <w:r>
        <w:t xml:space="preserve"> связанных с предоставлением меры социальной поддержки, осуществляется в пределах средств, предусмотренных на эти цели Министерству социального развития Смоленской области в областном законе об областном бюджете на соответствующий финансовый год и плановый</w:t>
      </w:r>
      <w:r>
        <w:t xml:space="preserve"> </w:t>
      </w:r>
      <w:r>
        <w:lastRenderedPageBreak/>
        <w:t>период.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5. Настоящее постановление вступает в силу с 1 января 2026 года.</w:t>
      </w:r>
    </w:p>
    <w:p w:rsidR="00875058" w:rsidRDefault="00875058">
      <w:pPr>
        <w:pStyle w:val="ConsPlusNormal0"/>
        <w:jc w:val="both"/>
      </w:pPr>
    </w:p>
    <w:p w:rsidR="00875058" w:rsidRDefault="00E96487">
      <w:pPr>
        <w:pStyle w:val="ConsPlusNormal0"/>
        <w:jc w:val="right"/>
      </w:pPr>
      <w:r>
        <w:t>Губернатор</w:t>
      </w:r>
    </w:p>
    <w:p w:rsidR="00875058" w:rsidRDefault="00E96487">
      <w:pPr>
        <w:pStyle w:val="ConsPlusNormal0"/>
        <w:jc w:val="right"/>
      </w:pPr>
      <w:r>
        <w:t>Смоленской области</w:t>
      </w:r>
    </w:p>
    <w:p w:rsidR="00875058" w:rsidRDefault="00E96487">
      <w:pPr>
        <w:pStyle w:val="ConsPlusNormal0"/>
        <w:jc w:val="right"/>
      </w:pPr>
      <w:r>
        <w:t>В.Н.АНОХИН</w:t>
      </w:r>
    </w:p>
    <w:p w:rsidR="00875058" w:rsidRDefault="00875058">
      <w:pPr>
        <w:pStyle w:val="ConsPlusNormal0"/>
        <w:jc w:val="both"/>
      </w:pPr>
    </w:p>
    <w:p w:rsidR="00875058" w:rsidRDefault="00875058">
      <w:pPr>
        <w:pStyle w:val="ConsPlusNormal0"/>
        <w:jc w:val="both"/>
      </w:pPr>
    </w:p>
    <w:p w:rsidR="00875058" w:rsidRDefault="00875058">
      <w:pPr>
        <w:pStyle w:val="ConsPlusNormal0"/>
        <w:jc w:val="both"/>
      </w:pPr>
    </w:p>
    <w:p w:rsidR="00875058" w:rsidRDefault="00875058">
      <w:pPr>
        <w:pStyle w:val="ConsPlusNormal0"/>
        <w:jc w:val="both"/>
      </w:pPr>
    </w:p>
    <w:p w:rsidR="00875058" w:rsidRDefault="00875058">
      <w:pPr>
        <w:pStyle w:val="ConsPlusNormal0"/>
        <w:jc w:val="both"/>
      </w:pPr>
    </w:p>
    <w:p w:rsidR="00875058" w:rsidRDefault="00E96487">
      <w:pPr>
        <w:pStyle w:val="ConsPlusNormal0"/>
        <w:jc w:val="right"/>
        <w:outlineLvl w:val="0"/>
      </w:pPr>
      <w:r>
        <w:t>Утверждено</w:t>
      </w:r>
    </w:p>
    <w:p w:rsidR="00875058" w:rsidRDefault="00E96487">
      <w:pPr>
        <w:pStyle w:val="ConsPlusNormal0"/>
        <w:jc w:val="right"/>
      </w:pPr>
      <w:r>
        <w:t>постановлением</w:t>
      </w:r>
    </w:p>
    <w:p w:rsidR="00875058" w:rsidRDefault="00E96487">
      <w:pPr>
        <w:pStyle w:val="ConsPlusNormal0"/>
        <w:jc w:val="right"/>
      </w:pPr>
      <w:r>
        <w:t>Правительства</w:t>
      </w:r>
    </w:p>
    <w:p w:rsidR="00875058" w:rsidRDefault="00E96487">
      <w:pPr>
        <w:pStyle w:val="ConsPlusNormal0"/>
        <w:jc w:val="right"/>
      </w:pPr>
      <w:r>
        <w:t>Смоленской области</w:t>
      </w:r>
    </w:p>
    <w:p w:rsidR="00875058" w:rsidRDefault="00E96487">
      <w:pPr>
        <w:pStyle w:val="ConsPlusNormal0"/>
        <w:jc w:val="right"/>
      </w:pPr>
      <w:r>
        <w:t>от 29.12.2025 N 868</w:t>
      </w:r>
    </w:p>
    <w:p w:rsidR="00875058" w:rsidRDefault="00875058">
      <w:pPr>
        <w:pStyle w:val="ConsPlusNormal0"/>
        <w:jc w:val="both"/>
      </w:pPr>
    </w:p>
    <w:p w:rsidR="00875058" w:rsidRDefault="00E96487">
      <w:pPr>
        <w:pStyle w:val="ConsPlusTitle0"/>
        <w:jc w:val="center"/>
      </w:pPr>
      <w:bookmarkStart w:id="1" w:name="P39"/>
      <w:bookmarkEnd w:id="1"/>
      <w:r>
        <w:t>ПОЛОЖЕНИЕ</w:t>
      </w:r>
    </w:p>
    <w:p w:rsidR="00875058" w:rsidRDefault="00E96487">
      <w:pPr>
        <w:pStyle w:val="ConsPlusTitle0"/>
        <w:jc w:val="center"/>
      </w:pPr>
      <w:r>
        <w:t>О ПРЕДОСТАВЛЕНИИ В 2026 - 2028 ГОДАХ МЕРЫ СОЦИАЛЬНОЙ</w:t>
      </w:r>
    </w:p>
    <w:p w:rsidR="00875058" w:rsidRDefault="00E96487">
      <w:pPr>
        <w:pStyle w:val="ConsPlusTitle0"/>
        <w:jc w:val="center"/>
      </w:pPr>
      <w:r>
        <w:t>ПОДДЕРЖКИ ГРАЖДАН ПОЖИЛОГО ВОЗРАСТА, ИНВАЛИДОВ, ГРАЖДАН,</w:t>
      </w:r>
    </w:p>
    <w:p w:rsidR="00875058" w:rsidRDefault="00E96487">
      <w:pPr>
        <w:pStyle w:val="ConsPlusTitle0"/>
        <w:jc w:val="center"/>
      </w:pPr>
      <w:r>
        <w:t>НАХОДЯЩИХСЯ В ТРУДНОЙ ЖИЗНЕННОЙ СИТУАЦИИ, ДЕТЕЙ-СИРОТ,</w:t>
      </w:r>
    </w:p>
    <w:p w:rsidR="00875058" w:rsidRDefault="00E96487">
      <w:pPr>
        <w:pStyle w:val="ConsPlusTitle0"/>
        <w:jc w:val="center"/>
      </w:pPr>
      <w:proofErr w:type="gramStart"/>
      <w:r>
        <w:t>ДЕТЕЙ, ОСТАВШИХСЯ БЕЗ ПОПЕЧЕНИЯ РОДИТЕЛЕЙ (ЗА ИСКЛЮЧЕНИЕМ</w:t>
      </w:r>
      <w:proofErr w:type="gramEnd"/>
    </w:p>
    <w:p w:rsidR="00875058" w:rsidRDefault="00E96487">
      <w:pPr>
        <w:pStyle w:val="ConsPlusTitle0"/>
        <w:jc w:val="center"/>
      </w:pPr>
      <w:r>
        <w:t xml:space="preserve">ДЕТЕЙ, ОБУЧАЮЩИХСЯ </w:t>
      </w:r>
      <w:proofErr w:type="gramStart"/>
      <w:r>
        <w:t>В</w:t>
      </w:r>
      <w:proofErr w:type="gramEnd"/>
      <w:r>
        <w:t xml:space="preserve"> ФЕДЕРАЛЬНЫХ </w:t>
      </w:r>
      <w:r>
        <w:t>ГОСУДАРСТВЕННЫХ</w:t>
      </w:r>
    </w:p>
    <w:p w:rsidR="00875058" w:rsidRDefault="00E96487">
      <w:pPr>
        <w:pStyle w:val="ConsPlusTitle0"/>
        <w:jc w:val="center"/>
      </w:pPr>
      <w:proofErr w:type="gramStart"/>
      <w:r>
        <w:t>ОБРАЗОВАТЕЛЬНЫХ ОРГАНИЗАЦИЯХ), ЛИЦ, ДОСТИГШИХ</w:t>
      </w:r>
      <w:proofErr w:type="gramEnd"/>
    </w:p>
    <w:p w:rsidR="00875058" w:rsidRDefault="00E96487">
      <w:pPr>
        <w:pStyle w:val="ConsPlusTitle0"/>
        <w:jc w:val="center"/>
      </w:pPr>
      <w:r>
        <w:t>СОВЕРШЕННОЛЕТИЯ, ПОТЕРЯВШИХ В ПЕРИОД ОБУЧЕНИЯ ОБОИХ</w:t>
      </w:r>
    </w:p>
    <w:p w:rsidR="00875058" w:rsidRDefault="00E96487">
      <w:pPr>
        <w:pStyle w:val="ConsPlusTitle0"/>
        <w:jc w:val="center"/>
      </w:pPr>
      <w:r>
        <w:t>РОДИТЕЛЕЙ ИЛИ ЕДИНСТВЕННОГО РОДИТЕЛЯ, ОБУЧАЮЩИХСЯ</w:t>
      </w:r>
    </w:p>
    <w:p w:rsidR="00875058" w:rsidRDefault="00E96487">
      <w:pPr>
        <w:pStyle w:val="ConsPlusTitle0"/>
        <w:jc w:val="center"/>
      </w:pPr>
      <w:proofErr w:type="gramStart"/>
      <w:r>
        <w:t>В ОБЩЕОБРАЗОВАТЕЛЬНОЙ ОРГАНИЗАЦИИ, В ПРОФЕССИОНАЛЬНОЙ</w:t>
      </w:r>
      <w:proofErr w:type="gramEnd"/>
    </w:p>
    <w:p w:rsidR="00875058" w:rsidRDefault="00E96487">
      <w:pPr>
        <w:pStyle w:val="ConsPlusTitle0"/>
        <w:jc w:val="center"/>
      </w:pPr>
      <w:r>
        <w:t xml:space="preserve">ОБРАЗОВАТЕЛЬНОЙ ОРГАНИЗАЦИИ ИЛИ </w:t>
      </w:r>
      <w:proofErr w:type="gramStart"/>
      <w:r>
        <w:t>В</w:t>
      </w:r>
      <w:proofErr w:type="gramEnd"/>
      <w:r>
        <w:t xml:space="preserve"> ОБРА</w:t>
      </w:r>
      <w:r>
        <w:t>ЗОВАТЕЛЬНОЙ</w:t>
      </w:r>
    </w:p>
    <w:p w:rsidR="00875058" w:rsidRDefault="00E96487">
      <w:pPr>
        <w:pStyle w:val="ConsPlusTitle0"/>
        <w:jc w:val="center"/>
      </w:pPr>
      <w:r>
        <w:t>ОРГАНИЗАЦИИ ВЫСШЕГО ОБРАЗОВАНИЯ ПО ОЧНОЙ ФОРМЕ ОБУЧЕНИЯ,</w:t>
      </w:r>
    </w:p>
    <w:p w:rsidR="00875058" w:rsidRDefault="00E96487">
      <w:pPr>
        <w:pStyle w:val="ConsPlusTitle0"/>
        <w:jc w:val="center"/>
      </w:pPr>
      <w:r>
        <w:t>В ВИДЕ ПРЕДОСТАВЛЕНИЯ МАТЕРИАЛЬНОЙ ПОМОЩИ</w:t>
      </w:r>
    </w:p>
    <w:p w:rsidR="00875058" w:rsidRDefault="00875058">
      <w:pPr>
        <w:pStyle w:val="ConsPlusNormal0"/>
        <w:jc w:val="both"/>
      </w:pPr>
    </w:p>
    <w:p w:rsidR="00875058" w:rsidRDefault="00E96487">
      <w:pPr>
        <w:pStyle w:val="ConsPlusNormal0"/>
        <w:ind w:firstLine="540"/>
        <w:jc w:val="both"/>
      </w:pPr>
      <w:r>
        <w:t xml:space="preserve">1. </w:t>
      </w:r>
      <w:proofErr w:type="gramStart"/>
      <w:r>
        <w:t>Настоящее Положение определяет основания, размер и порядок предоставления в 2026 - 2028 годах меры социальной поддержки граждан пожилого возраста, инвалидов, граждан, находящихся в трудной жизненной ситуации, детей-сирот, детей, оставшихся без попечения</w:t>
      </w:r>
      <w:r>
        <w:t xml:space="preserve"> родителей (за исключением детей, обучающихся в федеральных государственных образовательных организациях), лиц, достигших совершеннолетия, потерявших в период обучения обоих родителей или единственного родителя, обучающихся в общеобразовательной организаци</w:t>
      </w:r>
      <w:r>
        <w:t>и, в профессиональной образовательной организации</w:t>
      </w:r>
      <w:proofErr w:type="gramEnd"/>
      <w:r>
        <w:t xml:space="preserve"> или в образовательной организации высшего образования по очной форме обучения (далее - граждане), в виде предоставления материальной помощи.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 xml:space="preserve">В настоящем Положении под трудной жизненной ситуацией понимается </w:t>
      </w:r>
      <w:r>
        <w:t xml:space="preserve">обстоятельство или обстоятельства, которые ухудшают условия жизнедеятельности </w:t>
      </w:r>
      <w:proofErr w:type="gramStart"/>
      <w:r>
        <w:t>гражданина</w:t>
      </w:r>
      <w:proofErr w:type="gramEnd"/>
      <w:r>
        <w:t xml:space="preserve"> и последствия которых он не может преодолеть самостоятельно.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 xml:space="preserve">2. Материальная помощь предоставляется гражданам, проживающим на территории </w:t>
      </w:r>
      <w:r>
        <w:lastRenderedPageBreak/>
        <w:t>Смоленской области и имеющим г</w:t>
      </w:r>
      <w:r>
        <w:t>ражданство Российской Федерации.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 xml:space="preserve">3. Размер материальной помощи определяется исходя из конкретных объективных обстоятельств, послуживших причиной обращения за материальной помощью. При этом максимальный размер материальной помощи в виде денежных средств не </w:t>
      </w:r>
      <w:r>
        <w:t>может превышать 21000 рублей на одного гражданина.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4. Материальная помощь предоставляется гражданину не более одного раза в год.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 xml:space="preserve">5. </w:t>
      </w:r>
      <w:proofErr w:type="gramStart"/>
      <w:r>
        <w:t>Для предоставления материальной помощи гражданин либо его опекун, попечитель, другой законный представитель, доверенное лицо</w:t>
      </w:r>
      <w:r>
        <w:t>, представитель органа государственной власти, уполномоченного органа местного самоуправления муниципального образования Смоленской области, общественного объединения (далее - заявитель) подает заявление о предоставлении материальной помощи (далее - заявле</w:t>
      </w:r>
      <w:r>
        <w:t>ние) на бумажном носителе в пределах территории Смоленской области по выбору указанных лиц независимо от места жительства (места пребывания) гражданина в смоленское областное</w:t>
      </w:r>
      <w:proofErr w:type="gramEnd"/>
      <w:r>
        <w:t xml:space="preserve"> государственное казенное учреждение "Центр реализации государственных гарантий со</w:t>
      </w:r>
      <w:r>
        <w:t>циальной защиты" (далее - Учреждение) или в многофункциональный центр предоставления государственных и муниципальных услуг (далее - МФЦ).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Заявление должно содержать сведения о лицах, зарегистрированных совместно с гражданином по месту его жительства (месту</w:t>
      </w:r>
      <w:r>
        <w:t xml:space="preserve"> его пребывания) на территории Смоленской области (в случае их наличия), в том числе фамилию, имя, отчество (при наличии), год рождения, степень их родства по отношению к гражданину.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Гражданин или заявитель, обратившийся с заявлением, несет ответственность</w:t>
      </w:r>
      <w:r>
        <w:t xml:space="preserve"> за достоверность и полноту сведений, указанных в заявлении.</w:t>
      </w:r>
    </w:p>
    <w:p w:rsidR="00875058" w:rsidRDefault="00E96487">
      <w:pPr>
        <w:pStyle w:val="ConsPlusNormal0"/>
        <w:spacing w:before="240"/>
        <w:ind w:firstLine="540"/>
        <w:jc w:val="both"/>
      </w:pPr>
      <w:bookmarkStart w:id="2" w:name="P61"/>
      <w:bookmarkEnd w:id="2"/>
      <w:r>
        <w:t>6. Гражданин или заявитель, обратившийся с заявлением, одновременно представляет:</w:t>
      </w:r>
    </w:p>
    <w:p w:rsidR="00875058" w:rsidRDefault="00E96487">
      <w:pPr>
        <w:pStyle w:val="ConsPlusNormal0"/>
        <w:spacing w:before="240"/>
        <w:ind w:firstLine="540"/>
        <w:jc w:val="both"/>
      </w:pPr>
      <w:bookmarkStart w:id="3" w:name="P62"/>
      <w:bookmarkEnd w:id="3"/>
      <w:r>
        <w:t>1) документ, удостоверяющий личность гражданина;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2) документ, подтверждающий полномочия законного представителя (</w:t>
      </w:r>
      <w:r>
        <w:t>доверенного лица) гражданина (если заявление и документы подаются законным представителем (доверенным лицом) гражданина);</w:t>
      </w:r>
    </w:p>
    <w:p w:rsidR="00875058" w:rsidRDefault="00E96487">
      <w:pPr>
        <w:pStyle w:val="ConsPlusNormal0"/>
        <w:spacing w:before="240"/>
        <w:ind w:firstLine="540"/>
        <w:jc w:val="both"/>
      </w:pPr>
      <w:bookmarkStart w:id="4" w:name="P64"/>
      <w:bookmarkEnd w:id="4"/>
      <w:r>
        <w:t>3) документ, удостоверяющий личность законного представителя (доверенного лица) гражданина (если заявление и документы подаются законн</w:t>
      </w:r>
      <w:r>
        <w:t>ым представителем (доверенным лицом) гражданина);</w:t>
      </w:r>
    </w:p>
    <w:p w:rsidR="00875058" w:rsidRDefault="00E96487">
      <w:pPr>
        <w:pStyle w:val="ConsPlusNormal0"/>
        <w:spacing w:before="240"/>
        <w:ind w:firstLine="540"/>
        <w:jc w:val="both"/>
      </w:pPr>
      <w:proofErr w:type="gramStart"/>
      <w:r>
        <w:t>4) документы, подтверждающие доходы гражданина и членов его семьи за 3 последних календарных месяца, предшествующие одному календарному месяцу перед месяцем подачи заявления (за исключением доходов, получае</w:t>
      </w:r>
      <w:r>
        <w:t>мых в виде пенсии и (или) иных выплат в органах, осуществляющих пенсионное обеспечение, мер социальной поддержки, получаемых в органах социальной защиты населения, иных доходов, сведения о которых могут быть получены в порядке межведомственного взаимодейст</w:t>
      </w:r>
      <w:r>
        <w:t>вия);</w:t>
      </w:r>
      <w:proofErr w:type="gramEnd"/>
    </w:p>
    <w:p w:rsidR="00875058" w:rsidRDefault="00E96487">
      <w:pPr>
        <w:pStyle w:val="ConsPlusNormal0"/>
        <w:spacing w:before="240"/>
        <w:ind w:firstLine="540"/>
        <w:jc w:val="both"/>
      </w:pPr>
      <w:bookmarkStart w:id="5" w:name="P66"/>
      <w:bookmarkEnd w:id="5"/>
      <w:proofErr w:type="gramStart"/>
      <w:r>
        <w:t xml:space="preserve">5) трудовую книжку или документ, ее заменяющий, и (или) сведения о трудовой </w:t>
      </w:r>
      <w:r>
        <w:lastRenderedPageBreak/>
        <w:t>деятельности, оформленные в установленном законодательством порядке, за периоды до 1 января 2020 года, подтверждающие факт отсутствия трудовых отношений на дату подачи заявле</w:t>
      </w:r>
      <w:r>
        <w:t>ния (для неработающего трудоспособного гражданина и (или) неработающих трудоспособных членов его семьи).</w:t>
      </w:r>
      <w:proofErr w:type="gramEnd"/>
      <w:r>
        <w:t xml:space="preserve"> </w:t>
      </w:r>
      <w:proofErr w:type="gramStart"/>
      <w:r>
        <w:t>В случае отсутствия трудовой книжки в заявлении указываются сведения о том, что гражданин, член его семьи нигде не работал и не работает по трудовому д</w:t>
      </w:r>
      <w:r>
        <w:t>оговору, не осуществляет деятельность в качестве индивидуального предпринимателя, адвоката, нотариуса, занимающегося частной практикой, не относится к иным физическим лицам, профессиональная деятельность которых в соответствии с федеральными законами подле</w:t>
      </w:r>
      <w:r>
        <w:t>жит государственной регистрации и (или) лицензированию;</w:t>
      </w:r>
      <w:proofErr w:type="gramEnd"/>
    </w:p>
    <w:p w:rsidR="00875058" w:rsidRDefault="00E96487">
      <w:pPr>
        <w:pStyle w:val="ConsPlusNormal0"/>
        <w:spacing w:before="240"/>
        <w:ind w:firstLine="540"/>
        <w:jc w:val="both"/>
      </w:pPr>
      <w:r>
        <w:t>6) документ, подтверждающий реквизиты счета, открытого на имя гражданина (его опекуна, попечителя, другого законного представителя) в банке или иной кредитной организации;</w:t>
      </w:r>
    </w:p>
    <w:p w:rsidR="00875058" w:rsidRDefault="00E96487">
      <w:pPr>
        <w:pStyle w:val="ConsPlusNormal0"/>
        <w:spacing w:before="240"/>
        <w:ind w:firstLine="540"/>
        <w:jc w:val="both"/>
      </w:pPr>
      <w:bookmarkStart w:id="6" w:name="P68"/>
      <w:bookmarkEnd w:id="6"/>
      <w:r>
        <w:t xml:space="preserve">7) документ, подтверждающий </w:t>
      </w:r>
      <w:r>
        <w:t>трудную жизненную ситуацию (в случае наличия трудной жизненной ситуации), а именно: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- документы о факте приобретения дорогостоящих лека</w:t>
      </w:r>
      <w:proofErr w:type="gramStart"/>
      <w:r>
        <w:t>рств с пр</w:t>
      </w:r>
      <w:proofErr w:type="gramEnd"/>
      <w:r>
        <w:t>иложением документа или его копии о назначении таких лекарств;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- документ, подтверждающий факт нанесенного ущерб</w:t>
      </w:r>
      <w:r>
        <w:t>а, поломки движимого или недвижимого имущества гражданина, представляющего для него имущество первой необходимости.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Гражданин или заявитель вправе представить дополнительно иные документы, подтверждающие трудную жизненную ситуацию;</w:t>
      </w:r>
    </w:p>
    <w:p w:rsidR="00875058" w:rsidRDefault="00E96487">
      <w:pPr>
        <w:pStyle w:val="ConsPlusNormal0"/>
        <w:spacing w:before="240"/>
        <w:ind w:firstLine="540"/>
        <w:jc w:val="both"/>
      </w:pPr>
      <w:bookmarkStart w:id="7" w:name="P72"/>
      <w:bookmarkEnd w:id="7"/>
      <w:r>
        <w:t>8) свидетельство о перем</w:t>
      </w:r>
      <w:r>
        <w:t>ене имени и его нотариально удостоверенный перевод на русский язык (в случае, когда государственная регистрация перемены имени произведена компетентным органом иностранного государства);</w:t>
      </w:r>
    </w:p>
    <w:p w:rsidR="00875058" w:rsidRDefault="00E96487">
      <w:pPr>
        <w:pStyle w:val="ConsPlusNormal0"/>
        <w:spacing w:before="240"/>
        <w:ind w:firstLine="540"/>
        <w:jc w:val="both"/>
      </w:pPr>
      <w:proofErr w:type="gramStart"/>
      <w:r>
        <w:t>9) документ, подтверждающий факт обучения в организации, осуществляющ</w:t>
      </w:r>
      <w:r>
        <w:t>ей образовательную деятельность, по очной форме, и его нотариально удостоверенный перевод на русский язык (для лиц, достигших совершеннолетия, потерявших в период обучения обоих родителей или единственного родителя, обучающихся в общеобразовательной органи</w:t>
      </w:r>
      <w:r>
        <w:t>зации, в профессиональной образовательной организации или в образовательной организации высшего образования по очной форме обучения) (в случае выдачи документа, подтверждающего факт обучения в</w:t>
      </w:r>
      <w:proofErr w:type="gramEnd"/>
      <w:r>
        <w:t xml:space="preserve"> организации, осуществляющей образовательную деятельность, по оч</w:t>
      </w:r>
      <w:r>
        <w:t>ной форме на территории иностранного государства);</w:t>
      </w:r>
    </w:p>
    <w:p w:rsidR="00875058" w:rsidRDefault="00E96487">
      <w:pPr>
        <w:pStyle w:val="ConsPlusNormal0"/>
        <w:spacing w:before="240"/>
        <w:ind w:firstLine="540"/>
        <w:jc w:val="both"/>
      </w:pPr>
      <w:bookmarkStart w:id="8" w:name="P74"/>
      <w:bookmarkEnd w:id="8"/>
      <w:proofErr w:type="gramStart"/>
      <w:r>
        <w:t>10) свидетельства (свидетельство) о смерти родителей (единственного родителя) и их (его) нотариально удостоверенный перевод на русский язык (для лиц, достигших совершеннолетия, потерявших в период обучения</w:t>
      </w:r>
      <w:r>
        <w:t xml:space="preserve"> обоих родителей или единственного родителя, обучающихся в общеобразовательной организации, в профессиональной образовательной организации или в образовательной организации высшего образования по очной форме обучения) (в случае выдачи свидетельства о смерт</w:t>
      </w:r>
      <w:r>
        <w:t>и компетентным органом иностранного государства);</w:t>
      </w:r>
      <w:proofErr w:type="gramEnd"/>
    </w:p>
    <w:p w:rsidR="00875058" w:rsidRDefault="00E96487">
      <w:pPr>
        <w:pStyle w:val="ConsPlusNormal0"/>
        <w:spacing w:before="240"/>
        <w:ind w:firstLine="540"/>
        <w:jc w:val="both"/>
      </w:pPr>
      <w:r>
        <w:t xml:space="preserve">11) письменное согласие гражданина на обработку персональных данных, оформленное в соответствии с требованиями </w:t>
      </w:r>
      <w:hyperlink r:id="rId14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статьи 9</w:t>
        </w:r>
      </w:hyperlink>
      <w:r>
        <w:t xml:space="preserve"> Федерального закона "О персональных данных";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lastRenderedPageBreak/>
        <w:t>12) письменное согласие членов семьи гражданина на обработку персональ</w:t>
      </w:r>
      <w:r>
        <w:t xml:space="preserve">ных данных, оформленное в соответствии с требованиями </w:t>
      </w:r>
      <w:hyperlink r:id="rId15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статьи 9</w:t>
        </w:r>
      </w:hyperlink>
      <w:r>
        <w:t xml:space="preserve"> Федерального закона "О персональных данных" (в случае наличия указанных лиц).</w:t>
      </w:r>
    </w:p>
    <w:p w:rsidR="00875058" w:rsidRDefault="00E96487">
      <w:pPr>
        <w:pStyle w:val="ConsPlusNormal0"/>
        <w:spacing w:before="240"/>
        <w:ind w:firstLine="540"/>
        <w:jc w:val="both"/>
      </w:pPr>
      <w:bookmarkStart w:id="9" w:name="P77"/>
      <w:bookmarkEnd w:id="9"/>
      <w:r>
        <w:t>7. Гражданин или заявитель вправе представить по собственной инициативе: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1) документ, подтверждающий регистрацию гражданина по месту жительства (месту пребывания) на территории Смоленской области;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2) документ (сведения, содержащиеся в нем) о трудовой деятельности, оформленный в установленном федеральным законодательством порядк</w:t>
      </w:r>
      <w:r>
        <w:t>е (за периоды после 1 января 2020 года) (для неработающего трудоспособного гражданина и (или) неработающих трудоспособных членов его семьи);</w:t>
      </w:r>
    </w:p>
    <w:p w:rsidR="00875058" w:rsidRDefault="00E96487">
      <w:pPr>
        <w:pStyle w:val="ConsPlusNormal0"/>
        <w:spacing w:before="240"/>
        <w:ind w:firstLine="540"/>
        <w:jc w:val="both"/>
      </w:pPr>
      <w:proofErr w:type="gramStart"/>
      <w:r>
        <w:t>3) документы, подтверждающие доходы гражданина и членов его семьи за 3 последних календарных месяца, предшествующие</w:t>
      </w:r>
      <w:r>
        <w:t xml:space="preserve"> одному календарному месяцу перед месяцем подачи заявления, получаемые в виде пенсии и (или) иных выплат в органах, осуществляющих пенсионное обеспечение, а также доходы, сведения о которых находятся в распоряжении органов, предоставляющих государственные </w:t>
      </w:r>
      <w:r>
        <w:t>и (или) муниципальные услуги, иных государственных органов, органов местного самоуправления и подведомственных государственным</w:t>
      </w:r>
      <w:proofErr w:type="gramEnd"/>
      <w:r>
        <w:t xml:space="preserve"> органам или органам местного самоуправления организаций, участвующих в предоставлении государственных или муниципальных услуг (да</w:t>
      </w:r>
      <w:r>
        <w:t>лее - органы и (или) организации);</w:t>
      </w:r>
    </w:p>
    <w:p w:rsidR="00875058" w:rsidRDefault="00E96487">
      <w:pPr>
        <w:pStyle w:val="ConsPlusNormal0"/>
        <w:spacing w:before="240"/>
        <w:ind w:firstLine="540"/>
        <w:jc w:val="both"/>
      </w:pPr>
      <w:proofErr w:type="gramStart"/>
      <w:r>
        <w:t xml:space="preserve">4) свидетельства (свидетельство) о смерти родителей (единственного родителя) (для лиц, достигших совершеннолетия, потерявших в период обучения обоих родителей или единственного родителя, обучающихся в общеобразовательной </w:t>
      </w:r>
      <w:r>
        <w:t>организации, в профессиональной образовательной организации или в образовательной организации высшего образования по очной форме обучения) (за исключением случаев, когда государственная регистрация факта смерти произведена компетентным органом иностранного</w:t>
      </w:r>
      <w:r>
        <w:t xml:space="preserve"> государства);</w:t>
      </w:r>
      <w:proofErr w:type="gramEnd"/>
    </w:p>
    <w:p w:rsidR="00875058" w:rsidRDefault="00E96487">
      <w:pPr>
        <w:pStyle w:val="ConsPlusNormal0"/>
        <w:spacing w:before="240"/>
        <w:ind w:firstLine="540"/>
        <w:jc w:val="both"/>
      </w:pPr>
      <w:r>
        <w:t xml:space="preserve">5) свидетельство о перемене имени (за исключением случая выдачи свидетельства </w:t>
      </w:r>
      <w:proofErr w:type="gramStart"/>
      <w:r>
        <w:t>о перемени</w:t>
      </w:r>
      <w:proofErr w:type="gramEnd"/>
      <w:r>
        <w:t xml:space="preserve"> имени компетентным органом иностранного государства);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6) справку государственной службы занятости населения о регистрации (об отсутствии регистрации) в качестве безработного и получении (неполучении) пособия по безработице (для неработающих граждан);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 xml:space="preserve">7) документ, подтверждающий факт кражи (хищения) (в случае </w:t>
      </w:r>
      <w:r>
        <w:t>обращения за предоставлением материальной помощи в связи с кражей (хищением);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8) документ, подтверждающий факт возникновения пожара, аварии техногенного характера в отношении определенного вида объекта (в случае обращения за предоставлением материальной по</w:t>
      </w:r>
      <w:r>
        <w:t>мощи в связи с возникновением пожара, аварии техногенного характера);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9) документ, подтверждающий факт возникновения стихийного бедствия (в случае обращения за предоставлением материальной помощи в связи с возникновением стихийного бедствия);</w:t>
      </w:r>
    </w:p>
    <w:p w:rsidR="00875058" w:rsidRDefault="00E96487">
      <w:pPr>
        <w:pStyle w:val="ConsPlusNormal0"/>
        <w:spacing w:before="240"/>
        <w:ind w:firstLine="540"/>
        <w:jc w:val="both"/>
      </w:pPr>
      <w:proofErr w:type="gramStart"/>
      <w:r>
        <w:lastRenderedPageBreak/>
        <w:t>10) документ,</w:t>
      </w:r>
      <w:r>
        <w:t xml:space="preserve"> подтверждающий факт обучения в организации, осуществляющей образовательную деятельность, по очной форме (для лиц, достигших совершеннолетия, потерявших в период обучения обоих родителей или единственного родителя, обучающихся в общеобразовательной организ</w:t>
      </w:r>
      <w:r>
        <w:t>ации, в профессиональной образовательной организации или в образовательной организации высшего образования по очной форме обучения) (за исключением случаев, когда образовательная организация осуществляет свою деятельность на территории иностранного государ</w:t>
      </w:r>
      <w:r>
        <w:t>ства);</w:t>
      </w:r>
      <w:proofErr w:type="gramEnd"/>
    </w:p>
    <w:p w:rsidR="00875058" w:rsidRDefault="00E96487">
      <w:pPr>
        <w:pStyle w:val="ConsPlusNormal0"/>
        <w:spacing w:before="240"/>
        <w:ind w:firstLine="540"/>
        <w:jc w:val="both"/>
      </w:pPr>
      <w:r>
        <w:t>11) заключение (справку) и (или) иной документ медицинской организации о необходимости дорогостоящего лечения (операции), о нахождении на длительном лечении;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12) справку, подтверждающую факт установления инвалидности, выданную федеральным государств</w:t>
      </w:r>
      <w:r>
        <w:t xml:space="preserve">енным учреждением </w:t>
      </w:r>
      <w:proofErr w:type="gramStart"/>
      <w:r>
        <w:t>медико-социальной</w:t>
      </w:r>
      <w:proofErr w:type="gramEnd"/>
      <w:r>
        <w:t xml:space="preserve"> экспертизы;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13) справку из налогового органа о регистрации гражданина в качестве индивидуального предпринимателя или об отсутствии сведений о регистрации гражданина в Едином государственном реестре индивидуальных предпри</w:t>
      </w:r>
      <w:r>
        <w:t>нимателей (для неработающих граждан).</w:t>
      </w:r>
    </w:p>
    <w:p w:rsidR="00875058" w:rsidRDefault="00E96487">
      <w:pPr>
        <w:pStyle w:val="ConsPlusNormal0"/>
        <w:spacing w:before="240"/>
        <w:ind w:firstLine="540"/>
        <w:jc w:val="both"/>
      </w:pPr>
      <w:bookmarkStart w:id="10" w:name="P91"/>
      <w:bookmarkEnd w:id="10"/>
      <w:r>
        <w:t xml:space="preserve">8. </w:t>
      </w:r>
      <w:proofErr w:type="gramStart"/>
      <w:r>
        <w:t xml:space="preserve">В случае если документы, указанные в </w:t>
      </w:r>
      <w:hyperlink w:anchor="P77" w:tooltip="7. Гражданин или заявитель вправе представить по собственной инициативе:">
        <w:r>
          <w:rPr>
            <w:color w:val="0000FF"/>
          </w:rPr>
          <w:t>пункте 7</w:t>
        </w:r>
      </w:hyperlink>
      <w:r>
        <w:t xml:space="preserve"> настоящего Положения, не представлены гражданином или заявителем </w:t>
      </w:r>
      <w:r>
        <w:t xml:space="preserve">самостоятельно, Учреждение или МФЦ не позднее 3 рабочих дней, следующих за днем поступления заявления и документов, указанных в </w:t>
      </w:r>
      <w:hyperlink w:anchor="P61" w:tooltip="6. Гражданин или заявитель, обратившийся с заявлением, одновременно представляет:">
        <w:r>
          <w:rPr>
            <w:color w:val="0000FF"/>
          </w:rPr>
          <w:t>пункте 6</w:t>
        </w:r>
      </w:hyperlink>
      <w:r>
        <w:t xml:space="preserve"> настоя</w:t>
      </w:r>
      <w:r>
        <w:t xml:space="preserve">щего Положения, направляют межведомственные запросы о предоставлении документов (сведений, содержащихся в них), указанных в </w:t>
      </w:r>
      <w:hyperlink w:anchor="P77" w:tooltip="7. Гражданин или заявитель вправе представить по собственной инициативе:">
        <w:r>
          <w:rPr>
            <w:color w:val="0000FF"/>
          </w:rPr>
          <w:t>пункте 7</w:t>
        </w:r>
      </w:hyperlink>
      <w:r>
        <w:t xml:space="preserve"> настоящего Положени</w:t>
      </w:r>
      <w:r>
        <w:t>я, в органы и (или) организации в порядке</w:t>
      </w:r>
      <w:proofErr w:type="gramEnd"/>
      <w:r>
        <w:t xml:space="preserve">, </w:t>
      </w:r>
      <w:proofErr w:type="gramStart"/>
      <w:r>
        <w:t>определенном</w:t>
      </w:r>
      <w:proofErr w:type="gramEnd"/>
      <w:r>
        <w:t xml:space="preserve"> федеральным законодательством.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</w:t>
      </w:r>
      <w:r>
        <w:t>гиональных систем межведомственного электронного взаимодействия, а при отсутствии доступа к этой системе - на бумажном носителе с соблюдением требований федерального законодательства в области персональных данных.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Перечень органов государственной власти, о</w:t>
      </w:r>
      <w:r>
        <w:t>рганов государственных внебюджетных фондов, исполнительных органов Смоленской области, с которыми МФЦ осуществляет межведомственное взаимодействие в целях организации предоставления государственных услуг, определяется соглашением о взаимодействии между МФЦ</w:t>
      </w:r>
      <w:r>
        <w:t xml:space="preserve"> и Министерством социального развития Смоленской области (далее - Министерство).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 xml:space="preserve">9. Документы, указанные в </w:t>
      </w:r>
      <w:hyperlink w:anchor="P62" w:tooltip="1) документ, удостоверяющий личность гражданина;">
        <w:r>
          <w:rPr>
            <w:color w:val="0000FF"/>
          </w:rPr>
          <w:t>подпунктах 1</w:t>
        </w:r>
      </w:hyperlink>
      <w:r>
        <w:t xml:space="preserve"> - </w:t>
      </w:r>
      <w:hyperlink w:anchor="P64" w:tooltip="3) документ, удостоверяющий личность законного представителя (доверенного лица) гражданина (если заявление и документы подаются законным представителем (доверенным лицом) гражданина);">
        <w:r>
          <w:rPr>
            <w:color w:val="0000FF"/>
          </w:rPr>
          <w:t>3</w:t>
        </w:r>
      </w:hyperlink>
      <w:r>
        <w:t xml:space="preserve">, </w:t>
      </w:r>
      <w:hyperlink w:anchor="P66" w:tooltip="5) трудовую книжку или документ, ее заменяющий, и (или) сведения о трудовой деятельности, оформленные в установленном законодательством порядке, за периоды до 1 января 2020 года, подтверждающие факт отсутствия трудовых отношений на дату подачи заявления (для н">
        <w:r>
          <w:rPr>
            <w:color w:val="0000FF"/>
          </w:rPr>
          <w:t>5</w:t>
        </w:r>
      </w:hyperlink>
      <w:r>
        <w:t xml:space="preserve">, </w:t>
      </w:r>
      <w:hyperlink w:anchor="P68" w:tooltip="7) документ, подтверждающий трудную жизненную ситуацию (в случае наличия трудной жизненной ситуации), а именно:">
        <w:r>
          <w:rPr>
            <w:color w:val="0000FF"/>
          </w:rPr>
          <w:t>7</w:t>
        </w:r>
      </w:hyperlink>
      <w:r>
        <w:t xml:space="preserve">, </w:t>
      </w:r>
      <w:hyperlink w:anchor="P72" w:tooltip="8) свидетельство о перемене имени и его нотариально удостоверенный перевод на русский язык (в случае, когда государственная регистрация перемены имени произведена компетентным органом иностранного государства);">
        <w:r>
          <w:rPr>
            <w:color w:val="0000FF"/>
          </w:rPr>
          <w:t>8</w:t>
        </w:r>
      </w:hyperlink>
      <w:r>
        <w:t xml:space="preserve">, </w:t>
      </w:r>
      <w:hyperlink w:anchor="P74" w:tooltip="10) свидетельства (свидетельство) о смерти родителей (единственного родителя) и их (его) нотариально удостоверенный перевод на русский язык (для лиц, достигших совершеннолетия, потерявших в период обучения обоих родителей или единственного родителя, обучающихс">
        <w:r>
          <w:rPr>
            <w:color w:val="0000FF"/>
          </w:rPr>
          <w:t>10 пункта 6</w:t>
        </w:r>
      </w:hyperlink>
      <w:r>
        <w:t xml:space="preserve"> и </w:t>
      </w:r>
      <w:hyperlink w:anchor="P77" w:tooltip="7. Гражданин или заявитель вправе представить по собственной инициативе:">
        <w:r>
          <w:rPr>
            <w:color w:val="0000FF"/>
          </w:rPr>
          <w:t>пункте 7</w:t>
        </w:r>
      </w:hyperlink>
      <w:r>
        <w:t xml:space="preserve"> настоящего </w:t>
      </w:r>
      <w:r>
        <w:t>Положения, представляются гражданином или заявителем в подлинниках с одновременным представлением их копий. Работник Учреждения или МФЦ сверяет представленные подлинники документов с их копиями, заверяет копии документов, после чего подлинники документов в</w:t>
      </w:r>
      <w:r>
        <w:t>озвращаются гражданину или заявителю.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 xml:space="preserve">10. </w:t>
      </w:r>
      <w:proofErr w:type="gramStart"/>
      <w:r>
        <w:t>МФЦ не позднее 1 рабочего дня, следующего за днем приема заявления и документов, указанных в пунктах 6 и 7 (при наличии) настоящего Положения, и поступления ответов на межведомственные запросы, указанные в пункте 8</w:t>
      </w:r>
      <w:r>
        <w:t xml:space="preserve"> настоящего Положения (при наличии), направляет заявление, документы, указанные в подпунктах 4, 6, 9, 11, 12 пункта 6 настоящего Положения, копии документов, указанных в пункте 9 настоящего Положения</w:t>
      </w:r>
      <w:proofErr w:type="gramEnd"/>
      <w:r>
        <w:t xml:space="preserve"> (далее - комплект </w:t>
      </w:r>
      <w:r>
        <w:lastRenderedPageBreak/>
        <w:t>документов), ответы на межведомственны</w:t>
      </w:r>
      <w:r>
        <w:t>е запросы (при наличии) в Учреждение.</w:t>
      </w:r>
    </w:p>
    <w:p w:rsidR="00875058" w:rsidRDefault="00E96487">
      <w:pPr>
        <w:pStyle w:val="ConsPlusNormal0"/>
        <w:spacing w:before="240"/>
        <w:ind w:firstLine="540"/>
        <w:jc w:val="both"/>
      </w:pPr>
      <w:proofErr w:type="gramStart"/>
      <w:r>
        <w:t xml:space="preserve">Учреждение не позднее 3 рабочих дней, следующих за днем приема от гражданина или заявителя заявления, комплекта документов и поступления всех ответов на межведомственные запросы, указанные в </w:t>
      </w:r>
      <w:hyperlink w:anchor="P91" w:tooltip="8. В случае если документы, указанные в пункте 7 настоящего Положения, не представлены гражданином или заявителем самостоятельно, Учреждение или МФЦ не позднее 3 рабочих дней, следующих за днем поступления заявления и документов, указанных в пункте 6 настоящег">
        <w:r>
          <w:rPr>
            <w:color w:val="0000FF"/>
          </w:rPr>
          <w:t>пункте 8</w:t>
        </w:r>
      </w:hyperlink>
      <w:r>
        <w:t xml:space="preserve"> настоящего Положения (при наличии), или за днем поступления от МФЦ заявления, комплекта документов, а также ответов на межведомственные запросы, указанные в </w:t>
      </w:r>
      <w:hyperlink w:anchor="P91" w:tooltip="8. В случае если документы, указанные в пункте 7 настоящего Положения, не представлены гражданином или заявителем самостоятельно, Учреждение или МФЦ не позднее 3 рабочих дней, следующих за днем поступления заявления и документов, указанных в пункте 6 настоящег">
        <w:r>
          <w:rPr>
            <w:color w:val="0000FF"/>
          </w:rPr>
          <w:t>пункте 8</w:t>
        </w:r>
      </w:hyperlink>
      <w:r>
        <w:t xml:space="preserve"> настоящего Положения (при наличии), </w:t>
      </w:r>
      <w:r>
        <w:t>направляет их в Министерство.</w:t>
      </w:r>
      <w:proofErr w:type="gramEnd"/>
    </w:p>
    <w:p w:rsidR="00875058" w:rsidRDefault="00E96487">
      <w:pPr>
        <w:pStyle w:val="ConsPlusNormal0"/>
        <w:spacing w:before="240"/>
        <w:ind w:firstLine="540"/>
        <w:jc w:val="both"/>
      </w:pPr>
      <w:bookmarkStart w:id="11" w:name="P97"/>
      <w:bookmarkEnd w:id="11"/>
      <w:r>
        <w:t xml:space="preserve">11. В случае невозможности представления гражданином или заявителем документов, указанных в </w:t>
      </w:r>
      <w:hyperlink w:anchor="P61" w:tooltip="6. Гражданин или заявитель, обратившийся с заявлением, одновременно представляет:">
        <w:r>
          <w:rPr>
            <w:color w:val="0000FF"/>
          </w:rPr>
          <w:t>пункте 6</w:t>
        </w:r>
      </w:hyperlink>
      <w:r>
        <w:t xml:space="preserve"> настоящего Положения, либо части этих документов по не зависящим от него обстоятельствам материальная помощь предоставляется на основании заявления гражданина или заявителя с указанием в нем причин невозможности представления документов.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 xml:space="preserve">12. Министерство </w:t>
      </w:r>
      <w:r>
        <w:t>в течение 3 рабочих дней со дня получения заявления, комплекта документов, ответов на межведомственные запросы (при наличии) осуществляет комиссионное обследование представленных гражданином или заявителем сведений (далее - обследование), которое оформляет</w:t>
      </w:r>
      <w:r>
        <w:t>ся актом обследования.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13. Решение о предоставлении материальной помощи либо об отказе в ее предоставлении принимается Министерством в течение 16 рабочих дней со дня поступления в Учреждение или в МФЦ от гражданина или заявителя комплекта документов (за ис</w:t>
      </w:r>
      <w:r>
        <w:t xml:space="preserve">ключением случая, указанного в </w:t>
      </w:r>
      <w:hyperlink w:anchor="P97" w:tooltip="11. В случае невозможности представления гражданином или заявителем документов, указанных в пункте 6 настоящего Положения, либо части этих документов по не зависящим от него обстоятельствам материальная помощь предоставляется на основании заявления гражданина ">
        <w:r>
          <w:rPr>
            <w:color w:val="0000FF"/>
          </w:rPr>
          <w:t>пункте 11</w:t>
        </w:r>
      </w:hyperlink>
      <w:r>
        <w:t xml:space="preserve"> настоящего Положения) и ответов на межведомственные запросы (при наличии).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14. Основаниями для отказа в предоставлении материальной помощи являются: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- непредставление или представ</w:t>
      </w:r>
      <w:r>
        <w:t xml:space="preserve">ление не в полном объеме документов, предусмотренных </w:t>
      </w:r>
      <w:hyperlink w:anchor="P61" w:tooltip="6. Гражданин или заявитель, обратившийся с заявлением, одновременно представляет:">
        <w:r>
          <w:rPr>
            <w:color w:val="0000FF"/>
          </w:rPr>
          <w:t>пунктом 6</w:t>
        </w:r>
      </w:hyperlink>
      <w:r>
        <w:t xml:space="preserve"> настоящего Положения, по вине гражданина или заявителя;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- отсутствие у гражданин</w:t>
      </w:r>
      <w:r>
        <w:t xml:space="preserve">а, обратившегося за материальной помощью, права на материальную помощь, в том числе </w:t>
      </w:r>
      <w:proofErr w:type="spellStart"/>
      <w:r>
        <w:t>неподтверждение</w:t>
      </w:r>
      <w:proofErr w:type="spellEnd"/>
      <w:r>
        <w:t xml:space="preserve"> факта нахождения в трудной жизненной ситуации при проведении обследования;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- выявление в заявлении и (или) прилагаемых к нему документах неполных и (или) не</w:t>
      </w:r>
      <w:r>
        <w:t>достоверных сведений.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Проверка достоверности сведений, содержащихся в представленных документах, осуществляется путем их сопоставления с информацией, полученной от компетентных органов или организаций, выдавших документ (документы), а также другими способа</w:t>
      </w:r>
      <w:r>
        <w:t>ми, разрешенными федеральным законодательством.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15. Уведомление об отказе в предоставлении материальной помощи направляется Министерством в письменной форме гражданину или заявителю в течение 5 рабочих дней со дня принятия соответствующего решения.</w:t>
      </w:r>
    </w:p>
    <w:p w:rsidR="00875058" w:rsidRDefault="00E96487">
      <w:pPr>
        <w:pStyle w:val="ConsPlusNormal0"/>
        <w:spacing w:before="240"/>
        <w:ind w:firstLine="540"/>
        <w:jc w:val="both"/>
      </w:pPr>
      <w:r>
        <w:t>16. Материальная помощь предоставляется гражданину в течение 8 рабочих дней со дня принятия решения о предоставлении материальной помощи путем перечисления денежных средств на расчетный счет, открытый в банке или иной кредитной организации.</w:t>
      </w:r>
    </w:p>
    <w:p w:rsidR="00875058" w:rsidRDefault="00875058">
      <w:pPr>
        <w:pStyle w:val="ConsPlusNormal0"/>
        <w:jc w:val="both"/>
      </w:pPr>
    </w:p>
    <w:p w:rsidR="00875058" w:rsidRDefault="00875058">
      <w:pPr>
        <w:pStyle w:val="ConsPlusNormal0"/>
        <w:jc w:val="both"/>
      </w:pPr>
    </w:p>
    <w:p w:rsidR="00875058" w:rsidRDefault="0087505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75058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40" w:right="566" w:bottom="1440" w:left="1133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487" w:rsidRDefault="00E96487">
      <w:r>
        <w:separator/>
      </w:r>
    </w:p>
  </w:endnote>
  <w:endnote w:type="continuationSeparator" w:id="0">
    <w:p w:rsidR="00E96487" w:rsidRDefault="00E96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058" w:rsidRDefault="0087505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7505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75058" w:rsidRDefault="00E96487">
          <w:pPr>
            <w:pStyle w:val="ConsPlusNormal0"/>
          </w:pPr>
          <w:proofErr w:type="spellStart"/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proofErr w:type="spellEnd"/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75058" w:rsidRDefault="00E9648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75058" w:rsidRDefault="00E9648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D14D2">
            <w:rPr>
              <w:rFonts w:ascii="Tahoma" w:hAnsi="Tahoma" w:cs="Tahoma"/>
              <w:noProof/>
            </w:rPr>
            <w:t>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D14D2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875058" w:rsidRDefault="00E9648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058" w:rsidRDefault="0087505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7505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75058" w:rsidRDefault="00E96487">
          <w:pPr>
            <w:pStyle w:val="ConsPlusNormal0"/>
          </w:pPr>
          <w:proofErr w:type="spellStart"/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proofErr w:type="spellEnd"/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75058" w:rsidRDefault="00E9648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75058" w:rsidRDefault="00E9648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D14D2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D14D2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875058" w:rsidRDefault="00E9648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487" w:rsidRDefault="00E96487">
      <w:r>
        <w:separator/>
      </w:r>
    </w:p>
  </w:footnote>
  <w:footnote w:type="continuationSeparator" w:id="0">
    <w:p w:rsidR="00E96487" w:rsidRDefault="00E964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7505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75058" w:rsidRDefault="00E9648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Смоленской области от 29.12.2025 N 868</w:t>
          </w:r>
          <w:r>
            <w:rPr>
              <w:rFonts w:ascii="Tahoma" w:hAnsi="Tahoma" w:cs="Tahoma"/>
              <w:sz w:val="16"/>
              <w:szCs w:val="16"/>
            </w:rPr>
            <w:br/>
            <w:t>"О материальной помощи гражданам пожилого возраста, и...</w:t>
          </w:r>
        </w:p>
      </w:tc>
      <w:tc>
        <w:tcPr>
          <w:tcW w:w="2300" w:type="pct"/>
          <w:vAlign w:val="center"/>
        </w:tcPr>
        <w:p w:rsidR="00875058" w:rsidRDefault="00E9648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proofErr w:type="spellStart"/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  <w:proofErr w:type="spellEnd"/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17.02.2026</w:t>
          </w:r>
        </w:p>
      </w:tc>
    </w:tr>
  </w:tbl>
  <w:p w:rsidR="00875058" w:rsidRDefault="0087505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75058" w:rsidRDefault="00875058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7505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75058" w:rsidRDefault="00E9648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Смоленской области от 29.12.2025 N 868</w:t>
          </w:r>
          <w:r>
            <w:rPr>
              <w:rFonts w:ascii="Tahoma" w:hAnsi="Tahoma" w:cs="Tahoma"/>
              <w:sz w:val="16"/>
              <w:szCs w:val="16"/>
            </w:rPr>
            <w:br/>
            <w:t>"О материальной помощи гражданам пожилого возраста, и...</w:t>
          </w:r>
        </w:p>
      </w:tc>
      <w:tc>
        <w:tcPr>
          <w:tcW w:w="2300" w:type="pct"/>
          <w:vAlign w:val="center"/>
        </w:tcPr>
        <w:p w:rsidR="00875058" w:rsidRDefault="00E9648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proofErr w:type="spellStart"/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  <w:proofErr w:type="spellEnd"/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17.02.2026</w:t>
          </w:r>
        </w:p>
      </w:tc>
    </w:tr>
  </w:tbl>
  <w:p w:rsidR="00875058" w:rsidRDefault="0087505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75058" w:rsidRDefault="0087505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058"/>
    <w:rsid w:val="00875058"/>
    <w:rsid w:val="00BD14D2"/>
    <w:rsid w:val="00E9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</w:pPr>
    <w:rPr>
      <w:sz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sz w:val="24"/>
    </w:rPr>
  </w:style>
  <w:style w:type="paragraph" w:customStyle="1" w:styleId="ConsPlusTextList0">
    <w:name w:val="ConsPlusTextList"/>
    <w:pPr>
      <w:widowControl w:val="0"/>
    </w:pPr>
    <w:rPr>
      <w:sz w:val="24"/>
    </w:rPr>
  </w:style>
  <w:style w:type="paragraph" w:customStyle="1" w:styleId="ConsPlusNormal0">
    <w:name w:val="ConsPlusNormal"/>
    <w:pPr>
      <w:widowControl w:val="0"/>
    </w:pPr>
    <w:rPr>
      <w:sz w:val="24"/>
    </w:rPr>
  </w:style>
  <w:style w:type="paragraph" w:customStyle="1" w:styleId="ConsPlusNonformat0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</w:pPr>
    <w:rPr>
      <w:sz w:val="24"/>
    </w:rPr>
  </w:style>
  <w:style w:type="paragraph" w:customStyle="1" w:styleId="ConsPlusTextList2">
    <w:name w:val="ConsPlusTextList"/>
    <w:pPr>
      <w:widowControl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BD14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14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</w:pPr>
    <w:rPr>
      <w:sz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sz w:val="24"/>
    </w:rPr>
  </w:style>
  <w:style w:type="paragraph" w:customStyle="1" w:styleId="ConsPlusTextList0">
    <w:name w:val="ConsPlusTextList"/>
    <w:pPr>
      <w:widowControl w:val="0"/>
    </w:pPr>
    <w:rPr>
      <w:sz w:val="24"/>
    </w:rPr>
  </w:style>
  <w:style w:type="paragraph" w:customStyle="1" w:styleId="ConsPlusNormal0">
    <w:name w:val="ConsPlusNormal"/>
    <w:pPr>
      <w:widowControl w:val="0"/>
    </w:pPr>
    <w:rPr>
      <w:sz w:val="24"/>
    </w:rPr>
  </w:style>
  <w:style w:type="paragraph" w:customStyle="1" w:styleId="ConsPlusNonformat0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</w:pPr>
    <w:rPr>
      <w:sz w:val="24"/>
    </w:rPr>
  </w:style>
  <w:style w:type="paragraph" w:customStyle="1" w:styleId="ConsPlusTextList2">
    <w:name w:val="ConsPlusTextList"/>
    <w:pPr>
      <w:widowControl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BD14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14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0117&amp;date=17.02.2026&amp;dst=100527&amp;field=134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consultant.ru" TargetMode="External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9769&amp;date=17.02.2026&amp;dst=100278&amp;field=134" TargetMode="External"/><Relationship Id="rId10" Type="http://schemas.openxmlformats.org/officeDocument/2006/relationships/image" Target="media/image10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14" Type="http://schemas.openxmlformats.org/officeDocument/2006/relationships/hyperlink" Target="https://login.consultant.ru/link/?req=doc&amp;base=LAW&amp;n=499769&amp;date=17.02.2026&amp;dst=100278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3463</Words>
  <Characters>19741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Смоленской области от 29.12.2025 N 868
"О материальной помощи гражданам пожилого возраста, инвалидам, гражданам, находящимся в трудной жизненной ситуации, детям-сиротам, детям, оставшимся без попечения родителей (за исключением</vt:lpstr>
    </vt:vector>
  </TitlesOfParts>
  <Company>КонсультантПлюс Версия 4025.00.30</Company>
  <LinksUpToDate>false</LinksUpToDate>
  <CharactersWithSpaces>23158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Смоленской области от 29.12.2025 N 868
"О материальной помощи гражданам пожилого возраста, инвалидам, гражданам, находящимся в трудной жизненной ситуации, детям-сиротам, детям, оставшимся без попечения родителей (за исключением детей, обучающихся в федеральных государственных образовательных организациях), лицам, достигшим совершеннолетия, потерявшим в период обучения обоих родителей или единственного родителя, обучающимся в общеобразовательной организации, в профессиональной обр</dc:title>
  <dc:creator>Наталья Антонова</dc:creator>
  <cp:lastModifiedBy>Наталья Антонова</cp:lastModifiedBy>
  <cp:revision>2</cp:revision>
  <dcterms:created xsi:type="dcterms:W3CDTF">2026-02-27T07:43:00Z</dcterms:created>
  <dcterms:modified xsi:type="dcterms:W3CDTF">2026-02-27T07:43:00Z</dcterms:modified>
</cp:coreProperties>
</file>