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Программа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регионального этапа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Всероссийской ярмарки трудоустройства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«Работа России. Время возможностей»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28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проведения: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«Смоленский строительный колледж»</w:t>
      </w:r>
    </w:p>
    <w:p>
      <w:pPr>
        <w:pStyle w:val="Normal"/>
        <w:tabs>
          <w:tab w:val="clear" w:pos="708"/>
          <w:tab w:val="left" w:pos="660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2140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00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, г. Смоленск, ул.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Пржевальского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, д.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</w:t>
      </w:r>
    </w:p>
    <w:p>
      <w:pPr>
        <w:pStyle w:val="Normal"/>
        <w:tabs>
          <w:tab w:val="clear" w:pos="708"/>
          <w:tab w:val="left" w:pos="660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проведения: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10:00 – 15:00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Начало в 10.00.</w:t>
      </w:r>
    </w:p>
    <w:tbl>
      <w:tblPr>
        <w:tblW w:w="1012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410"/>
        <w:gridCol w:w="2745"/>
        <w:gridCol w:w="5970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10:00-15:00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Всероссийская ярмарка трудоустройства – региональный этап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Участники ярмарки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 Работодатели;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Образовательные организации высшего и среднего профессионального образования, которые готовят специалистов по наиболее востребованным в регионе профессиям;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Безработные граждане, зарегистрированные в службе занятости;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ind w:left="103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 Неработающие граждане;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Соискатели, которые работают, но хотели бы сменить место работы;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Выпускники образовательных организаций высшего и среднего профессионального образования;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Студенты образовательных организаций высшего и среднего профессионального образования;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Старшеклассники;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  <w:tab w:val="left" w:pos="52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Родители, педагоги и другие заинтересованные лица.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Социальные партнеры: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52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Автономная некоммерческая организация «Центр поддержки предпринимательства Смоленской области» (Центр «Мой Бизнес»);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528" w:leader="none"/>
              </w:tabs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Государственная инспекция труда в Смоленской области;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528" w:leader="none"/>
              </w:tabs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СОГАУ   ДПО  «Центр опережающей профессиональной подготовки»;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528" w:leader="none"/>
              </w:tabs>
              <w:spacing w:lineRule="auto" w:line="240" w:before="0" w:after="0"/>
              <w:ind w:left="103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Министерство занятости населения и трудовой миграции Смоленской области.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528" w:leader="none"/>
              </w:tabs>
              <w:spacing w:lineRule="auto" w:line="240" w:before="0" w:after="0"/>
              <w:ind w:left="103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Открытие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Приветственное слово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ЭТАЖ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10:20-13:30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Выступление работодателей и презентация вакансий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ЭТАЖ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Выступление работодателей и презентация вакансий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10:20-15:00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Открытые собеседования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ЭТАЖ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Собеседование ищущих работу и безработных граждан, с представителями работодателей</w:t>
            </w:r>
          </w:p>
        </w:tc>
      </w:tr>
      <w:tr>
        <w:trPr>
          <w:trHeight w:val="1773" w:hRule="atLeast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11:20-11:50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Мастер -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1 этаж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АУДИТОРИЯ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Мероприятие: Мастер -  класс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 тему «Презентация себя»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Создание положительного впечатления о себе;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Адаптация или создание имиджа, образа личности;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Умение представлять навыки и сильные стороны;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Невербальное общение.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Мероприятие: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Мастер -  класс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 тему «Твое собеседование с работодателем»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6" w:leader="none"/>
              </w:tabs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Составление резюме;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Подготовка к собеседованию;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Как вести себя на собеседовании и чего не стоит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делать;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Что делать после собеседования.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Мероприятие: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Мастер -  класс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 тему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«Профессиональное выгорание»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Причины выгорания;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Симптомы выгорания;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Профилактика выгорания;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Восстановление.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1" w:hRule="atLeast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10:00-12:3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для несовершеннолетних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этаж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firstLine="283"/>
              <w:jc w:val="center"/>
              <w:textAlignment w:val="center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Мероприятие: «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Как угадать свое призвание!»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firstLine="283"/>
              <w:jc w:val="center"/>
              <w:textAlignment w:val="center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Знакомство выпускников и школьников с возможностями, которыми располагают образовательные организации нашего города, провести презентацию учебных заведений среднего и высшего профессионального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27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Обзорная  экскурсия по Смоленскому строительному колледжу.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firstLine="283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Мастер класс на тему: «Как угадать свое призвание»</w:t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10:20-15:00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Консультационные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Консультации проводят: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По вопросу организации самозанятости и развития бизнеса 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автономная некоммерческая организация «Центр поддержки предпринимательства Смоленской области» (Центр «Мой Бизнес»)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13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По вопросу трудового законодательства 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Государственная инспекция труда в Смоленской области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 По вопросу профессионального обучения 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СОГАУ ДПО «Центр опережающей профессиональной подготовки»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0"/>
              <w:ind w:left="113" w:right="227" w:hanging="0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</w:rPr>
              <w:t xml:space="preserve">    </w:t>
            </w:r>
            <w:r>
              <w:rPr>
                <w:b w:val="false"/>
                <w:bCs w:val="false"/>
                <w:kern w:val="0"/>
                <w:sz w:val="24"/>
                <w:szCs w:val="24"/>
              </w:rPr>
              <w:t xml:space="preserve">- По   вопросу оказание государственной социальной помощи на основании социального контракта - </w:t>
            </w:r>
            <w:r>
              <w:rPr>
                <w:bCs w:val="false"/>
                <w:kern w:val="0"/>
                <w:sz w:val="24"/>
                <w:szCs w:val="24"/>
              </w:rPr>
              <w:t>Министерство социального развития Смоленской области</w:t>
            </w:r>
            <w:r>
              <w:rPr>
                <w:b w:val="false"/>
                <w:bCs w:val="false"/>
                <w:kern w:val="0"/>
                <w:sz w:val="24"/>
                <w:szCs w:val="24"/>
              </w:rPr>
              <w:t>; </w:t>
            </w:r>
          </w:p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0"/>
              <w:ind w:left="113" w:right="227" w:hanging="0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</w:rPr>
              <w:t xml:space="preserve">     </w:t>
            </w:r>
            <w:r>
              <w:rPr>
                <w:b w:val="false"/>
                <w:bCs w:val="false"/>
                <w:kern w:val="0"/>
                <w:sz w:val="24"/>
                <w:szCs w:val="24"/>
              </w:rPr>
              <w:t xml:space="preserve">- Консультирование  по  мерам   поддержки участников СВО и членов их семей - </w:t>
            </w:r>
            <w:r>
              <w:rPr>
                <w:bCs w:val="false"/>
                <w:kern w:val="0"/>
                <w:sz w:val="24"/>
                <w:szCs w:val="24"/>
              </w:rPr>
              <w:t>Министерство социального развития Смоленской области</w:t>
            </w:r>
            <w:r>
              <w:rPr>
                <w:b w:val="false"/>
                <w:bCs w:val="false"/>
                <w:kern w:val="0"/>
                <w:sz w:val="24"/>
                <w:szCs w:val="24"/>
              </w:rPr>
              <w:t>; </w:t>
            </w:r>
          </w:p>
          <w:p>
            <w:pPr>
              <w:pStyle w:val="1"/>
              <w:widowControl w:val="false"/>
              <w:shd w:val="clear" w:color="auto" w:fill="FFFFFF"/>
              <w:spacing w:lineRule="atLeast" w:line="300" w:beforeAutospacing="0" w:before="0" w:afterAutospacing="0" w:after="0"/>
              <w:ind w:left="170" w:hanging="0"/>
              <w:jc w:val="both"/>
              <w:textAlignment w:val="baselin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    </w:t>
            </w:r>
            <w:r>
              <w:rPr>
                <w:b w:val="false"/>
                <w:sz w:val="24"/>
                <w:szCs w:val="24"/>
              </w:rPr>
              <w:t>-По  вопросам  ведения    бизнеса и инвестиционной деятельности</w:t>
            </w:r>
            <w:r>
              <w:rPr>
                <w:sz w:val="24"/>
                <w:szCs w:val="24"/>
              </w:rPr>
              <w:t xml:space="preserve"> - Общероссийская общественная организация «</w:t>
            </w:r>
            <w:r>
              <w:rPr>
                <w:bCs w:val="false"/>
                <w:kern w:val="0"/>
                <w:sz w:val="24"/>
                <w:szCs w:val="24"/>
              </w:rPr>
              <w:t>Деловая Россия».</w:t>
            </w:r>
          </w:p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0"/>
              <w:ind w:left="386" w:right="227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10:20 – 15:00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Консультационная площадка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 занятости населения города Смоленска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ЭТАЖ ФОЙЕ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Индивидуальные консультации граждан: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 Регистрация на ЕЦП «Работа России»;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Технологии поиска работы на ЕЦП «Работа России» и других работных сайтах;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 Открытие собственного дела;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   Профессиональное обучение и дополнительное профессиональное образование;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 Вакансии в других регионах, консультации по переезду и переселению;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Законодательство о занятости.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Индивидуальные консультации работодателей: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Законодательство о занятости;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По вопросу квотирования рабочих мест для инвалидов, в том числе заключению соглашений по аренде рабочих мест;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 По мероприятиям активной политики занятости;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  По вопросу организации стажировки выпускников образовательных организаций в целях приобретения ими опыта работы, предоставления субсидии из областного бюджета.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Мероприятия в рамках проведения регионального этапа Всероссийской ярмарки трудоустройства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«Работа России. Время возможностей»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26 марта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Первое заседание женского клуба «Найти себя!»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 «Организация самозанятости и заключение социального контракта»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проведения: СОГКУ «Центр занятости населения города Смоленска»,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Смоленск, пер. Ново-Киевский,8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проведения 15:00-17:00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 апреля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Первое заседание молодежного клуба «Мой выбор»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«Профессиональное отражение женской идентичности»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проведения: СОГКУ «Центр занятости населения города Смоленска»,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Смоленск, пер. Ново-Киевский,8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проведения 11:00-12:00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 апреля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рамках регионального чемпионата по профессиональному мастерству среди инвалидов и лиц с ограниченными возможностями здоровья «Абилимпикс»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Смоленской области под девизом «МЕЧТАЙ, ДЕЙСТВУЙ, ПОБЕЖДАЙ» будет проводится совместное мероприятие с СОГКУ «Центр занятости населения города Смоленска»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проведения: ОГБПОУ «Смоленский педагогический колледж»,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г. Смоленск, ул. Раевского, 2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проведения 10:00-13:00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497507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3a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9770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56210"/>
    <w:rPr>
      <w:b/>
      <w:bCs/>
    </w:rPr>
  </w:style>
  <w:style w:type="character" w:styleId="Style13" w:customStyle="1">
    <w:name w:val="Основной текст_"/>
    <w:basedOn w:val="DefaultParagraphFont"/>
    <w:link w:val="11"/>
    <w:qFormat/>
    <w:rsid w:val="00856210"/>
    <w:rPr>
      <w:rFonts w:ascii="Times New Roman" w:hAnsi="Times New Roman" w:eastAsia="Times New Roman" w:cs="Times New Roman"/>
      <w:b/>
      <w:bCs/>
      <w:spacing w:val="1"/>
      <w:shd w:fill="FFFFFF" w:val="clear"/>
    </w:rPr>
  </w:style>
  <w:style w:type="character" w:styleId="105pt0pt" w:customStyle="1">
    <w:name w:val="Основной текст + 10;5 pt;Не полужирный;Интервал 0 pt"/>
    <w:basedOn w:val="Style13"/>
    <w:qFormat/>
    <w:rsid w:val="008562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1"/>
      <w:szCs w:val="21"/>
      <w:u w:val="none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d78be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9770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c25695"/>
    <w:rPr/>
  </w:style>
  <w:style w:type="character" w:styleId="Style16" w:customStyle="1">
    <w:name w:val="Нижний колонтитул Знак"/>
    <w:basedOn w:val="DefaultParagraphFont"/>
    <w:link w:val="ac"/>
    <w:uiPriority w:val="99"/>
    <w:semiHidden/>
    <w:qFormat/>
    <w:rsid w:val="00c25695"/>
    <w:rPr/>
  </w:style>
  <w:style w:type="character" w:styleId="1w9o2igt" w:customStyle="1">
    <w:name w:val="_1w9o2igt"/>
    <w:basedOn w:val="DefaultParagraphFont"/>
    <w:qFormat/>
    <w:rsid w:val="00ae3438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e6c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link w:val="a5"/>
    <w:qFormat/>
    <w:rsid w:val="00856210"/>
    <w:pPr>
      <w:widowControl w:val="false"/>
      <w:shd w:val="clear" w:color="auto" w:fill="FFFFFF"/>
      <w:spacing w:lineRule="atLeast" w:line="0" w:before="840" w:after="0"/>
      <w:jc w:val="center"/>
    </w:pPr>
    <w:rPr>
      <w:rFonts w:ascii="Times New Roman" w:hAnsi="Times New Roman" w:eastAsia="Times New Roman" w:cs="Times New Roman"/>
      <w:b/>
      <w:bCs/>
      <w:spacing w:val="1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d78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2c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2370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b"/>
    <w:uiPriority w:val="99"/>
    <w:unhideWhenUsed/>
    <w:rsid w:val="00c256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uiPriority w:val="99"/>
    <w:semiHidden/>
    <w:unhideWhenUsed/>
    <w:rsid w:val="00c256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LibreOffice/7.2.0.4$Windows_X86_64 LibreOffice_project/9a9c6381e3f7a62afc1329bd359cc48accb6435b</Application>
  <AppVersion>15.0000</AppVersion>
  <Pages>4</Pages>
  <Words>671</Words>
  <Characters>4902</Characters>
  <CharactersWithSpaces>5704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2024-03-19T14:29:00Z</dcterms:created>
  <dc:creator>Трудоустройство4</dc:creator>
  <dc:description/>
  <dc:language>ru-RU</dc:language>
  <cp:lastModifiedBy/>
  <cp:lastPrinted>2024-03-19T14:28:00Z</cp:lastPrinted>
  <dcterms:modified xsi:type="dcterms:W3CDTF">2024-05-13T11:13:16Z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